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A1C1D" w14:textId="77777777" w:rsidR="00825886" w:rsidRPr="006F77AF" w:rsidRDefault="00CD5ECB" w:rsidP="00CD5ECB">
      <w:pPr>
        <w:jc w:val="center"/>
        <w:rPr>
          <w:rFonts w:ascii="宋体" w:eastAsia="宋体" w:hAnsi="宋体"/>
          <w:b/>
          <w:sz w:val="28"/>
          <w:szCs w:val="28"/>
        </w:rPr>
      </w:pPr>
      <w:r w:rsidRPr="006F77AF">
        <w:rPr>
          <w:rFonts w:ascii="宋体" w:eastAsia="宋体" w:hAnsi="宋体"/>
          <w:b/>
          <w:sz w:val="28"/>
          <w:szCs w:val="28"/>
        </w:rPr>
        <w:t>河南思维自动化设备股份有限公司</w:t>
      </w:r>
    </w:p>
    <w:p w14:paraId="4CE5329E" w14:textId="77777777" w:rsidR="00CD5ECB" w:rsidRPr="006F77AF" w:rsidRDefault="00CD5ECB" w:rsidP="00CD5ECB">
      <w:pPr>
        <w:jc w:val="center"/>
        <w:rPr>
          <w:rFonts w:ascii="宋体" w:eastAsia="宋体" w:hAnsi="宋体" w:cs="Arial"/>
          <w:b/>
          <w:color w:val="000000"/>
          <w:kern w:val="0"/>
          <w:sz w:val="28"/>
          <w:szCs w:val="28"/>
        </w:rPr>
      </w:pPr>
      <w:r w:rsidRPr="006F77AF">
        <w:rPr>
          <w:rFonts w:ascii="宋体" w:eastAsia="宋体" w:hAnsi="宋体" w:cs="Arial"/>
          <w:b/>
          <w:color w:val="000000"/>
          <w:kern w:val="0"/>
          <w:sz w:val="28"/>
          <w:szCs w:val="28"/>
        </w:rPr>
        <w:t>累积投票</w:t>
      </w:r>
      <w:r w:rsidR="00825886" w:rsidRPr="006F77AF">
        <w:rPr>
          <w:rFonts w:ascii="宋体" w:eastAsia="宋体" w:hAnsi="宋体" w:cs="Arial"/>
          <w:b/>
          <w:color w:val="000000"/>
          <w:kern w:val="0"/>
          <w:sz w:val="28"/>
          <w:szCs w:val="28"/>
        </w:rPr>
        <w:t>实施细则</w:t>
      </w:r>
    </w:p>
    <w:p w14:paraId="0FD3A614" w14:textId="77777777" w:rsidR="007F19CE" w:rsidRPr="00E442C7" w:rsidRDefault="007F19CE" w:rsidP="00CD5ECB">
      <w:pPr>
        <w:jc w:val="center"/>
        <w:rPr>
          <w:rFonts w:ascii="Times New Roman" w:eastAsia="宋体" w:hAnsi="Times New Roman" w:cs="Times New Roman"/>
          <w:b/>
          <w:color w:val="000000"/>
          <w:kern w:val="0"/>
          <w:sz w:val="28"/>
          <w:szCs w:val="28"/>
        </w:rPr>
      </w:pPr>
      <w:r w:rsidRPr="00E442C7">
        <w:rPr>
          <w:rFonts w:ascii="Times New Roman" w:eastAsia="宋体" w:hAnsi="Times New Roman" w:cs="Times New Roman"/>
          <w:b/>
          <w:color w:val="000000"/>
          <w:kern w:val="0"/>
          <w:sz w:val="28"/>
          <w:szCs w:val="28"/>
        </w:rPr>
        <w:t>（</w:t>
      </w:r>
      <w:r w:rsidR="007F0096" w:rsidRPr="00E442C7">
        <w:rPr>
          <w:rFonts w:ascii="Times New Roman" w:eastAsia="宋体" w:hAnsi="Times New Roman" w:cs="Times New Roman"/>
          <w:b/>
          <w:color w:val="000000"/>
          <w:kern w:val="0"/>
          <w:sz w:val="28"/>
          <w:szCs w:val="28"/>
        </w:rPr>
        <w:t>202</w:t>
      </w:r>
      <w:r w:rsidR="007F0096">
        <w:rPr>
          <w:rFonts w:ascii="Times New Roman" w:eastAsia="宋体" w:hAnsi="Times New Roman" w:cs="Times New Roman"/>
          <w:b/>
          <w:color w:val="000000"/>
          <w:kern w:val="0"/>
          <w:sz w:val="28"/>
          <w:szCs w:val="28"/>
        </w:rPr>
        <w:t>3</w:t>
      </w:r>
      <w:r w:rsidRPr="00E442C7">
        <w:rPr>
          <w:rFonts w:ascii="Times New Roman" w:eastAsia="宋体" w:hAnsi="Times New Roman" w:cs="Times New Roman"/>
          <w:b/>
          <w:color w:val="000000"/>
          <w:kern w:val="0"/>
          <w:sz w:val="28"/>
          <w:szCs w:val="28"/>
        </w:rPr>
        <w:t>年</w:t>
      </w:r>
      <w:r w:rsidR="007F0096">
        <w:rPr>
          <w:rFonts w:ascii="Times New Roman" w:eastAsia="宋体" w:hAnsi="Times New Roman" w:cs="Times New Roman"/>
          <w:b/>
          <w:color w:val="000000"/>
          <w:kern w:val="0"/>
          <w:sz w:val="28"/>
          <w:szCs w:val="28"/>
        </w:rPr>
        <w:t>1</w:t>
      </w:r>
      <w:r w:rsidR="009C269C">
        <w:rPr>
          <w:rFonts w:ascii="Times New Roman" w:eastAsia="宋体" w:hAnsi="Times New Roman" w:cs="Times New Roman" w:hint="eastAsia"/>
          <w:b/>
          <w:color w:val="000000"/>
          <w:kern w:val="0"/>
          <w:sz w:val="28"/>
          <w:szCs w:val="28"/>
        </w:rPr>
        <w:t>2</w:t>
      </w:r>
      <w:r w:rsidRPr="00E442C7">
        <w:rPr>
          <w:rFonts w:ascii="Times New Roman" w:eastAsia="宋体" w:hAnsi="Times New Roman" w:cs="Times New Roman"/>
          <w:b/>
          <w:color w:val="000000"/>
          <w:kern w:val="0"/>
          <w:sz w:val="28"/>
          <w:szCs w:val="28"/>
        </w:rPr>
        <w:t>月）</w:t>
      </w:r>
    </w:p>
    <w:p w14:paraId="4596F61A" w14:textId="77777777" w:rsidR="00CD5ECB" w:rsidRPr="00CD5ECB" w:rsidRDefault="00CD5ECB" w:rsidP="00CD5ECB"/>
    <w:p w14:paraId="4B6C1D0F" w14:textId="77777777" w:rsidR="00782B5F" w:rsidRPr="00D664B3" w:rsidRDefault="00782B5F" w:rsidP="00782B5F">
      <w:pPr>
        <w:pStyle w:val="2"/>
        <w:spacing w:before="0" w:after="0" w:line="360" w:lineRule="auto"/>
        <w:jc w:val="center"/>
        <w:rPr>
          <w:rFonts w:ascii="宋体" w:eastAsia="宋体" w:hAnsi="宋体" w:cs="Arial"/>
          <w:color w:val="000000"/>
          <w:kern w:val="0"/>
          <w:sz w:val="28"/>
          <w:szCs w:val="24"/>
        </w:rPr>
      </w:pPr>
      <w:r w:rsidRPr="00D664B3">
        <w:rPr>
          <w:rFonts w:ascii="宋体" w:eastAsia="宋体" w:hAnsi="宋体" w:cs="Arial"/>
          <w:color w:val="000000"/>
          <w:kern w:val="0"/>
          <w:sz w:val="28"/>
          <w:szCs w:val="24"/>
        </w:rPr>
        <w:t>第一章</w:t>
      </w:r>
      <w:r w:rsidR="00E16DC0" w:rsidRPr="00D664B3">
        <w:rPr>
          <w:rFonts w:ascii="宋体" w:eastAsia="宋体" w:hAnsi="宋体" w:cs="Arial" w:hint="eastAsia"/>
          <w:color w:val="000000"/>
          <w:kern w:val="0"/>
          <w:sz w:val="28"/>
          <w:szCs w:val="24"/>
        </w:rPr>
        <w:t xml:space="preserve"> </w:t>
      </w:r>
      <w:r w:rsidRPr="00D664B3">
        <w:rPr>
          <w:rFonts w:ascii="宋体" w:eastAsia="宋体" w:hAnsi="宋体" w:cs="Arial"/>
          <w:color w:val="000000"/>
          <w:kern w:val="0"/>
          <w:sz w:val="28"/>
          <w:szCs w:val="24"/>
        </w:rPr>
        <w:t>总则</w:t>
      </w:r>
    </w:p>
    <w:p w14:paraId="0DA3AB95" w14:textId="77777777" w:rsidR="00782B5F" w:rsidRPr="005C04C2" w:rsidRDefault="00782B5F" w:rsidP="00782B5F">
      <w:pPr>
        <w:numPr>
          <w:ilvl w:val="0"/>
          <w:numId w:val="1"/>
        </w:numPr>
        <w:spacing w:line="360" w:lineRule="auto"/>
        <w:ind w:left="0" w:firstLineChars="200" w:firstLine="480"/>
        <w:rPr>
          <w:rFonts w:asciiTheme="minorEastAsia" w:hAnsiTheme="minorEastAsia" w:cs="Times New Roman"/>
          <w:kern w:val="0"/>
          <w:sz w:val="24"/>
          <w:szCs w:val="24"/>
          <w:lang w:eastAsia="zh-TW"/>
        </w:rPr>
      </w:pPr>
      <w:r>
        <w:rPr>
          <w:rFonts w:ascii="Times New Roman" w:eastAsia="宋体" w:hAnsi="Times New Roman" w:cs="Times New Roman" w:hint="eastAsia"/>
          <w:kern w:val="0"/>
          <w:sz w:val="24"/>
          <w:szCs w:val="24"/>
        </w:rPr>
        <w:t xml:space="preserve"> </w:t>
      </w:r>
      <w:r w:rsidRPr="005C04C2">
        <w:rPr>
          <w:rFonts w:asciiTheme="minorEastAsia" w:hAnsiTheme="minorEastAsia" w:cs="Times New Roman"/>
          <w:kern w:val="0"/>
          <w:sz w:val="24"/>
          <w:szCs w:val="24"/>
          <w:lang w:eastAsia="zh-TW"/>
        </w:rPr>
        <w:t>为进一步完善</w:t>
      </w:r>
      <w:r w:rsidRPr="005C04C2">
        <w:rPr>
          <w:rFonts w:asciiTheme="minorEastAsia" w:hAnsiTheme="minorEastAsia" w:cs="Times New Roman" w:hint="eastAsia"/>
          <w:kern w:val="0"/>
          <w:sz w:val="24"/>
          <w:szCs w:val="24"/>
        </w:rPr>
        <w:t>河南思维</w:t>
      </w:r>
      <w:r w:rsidRPr="005C04C2">
        <w:rPr>
          <w:rFonts w:asciiTheme="minorEastAsia" w:hAnsiTheme="minorEastAsia" w:cs="Times New Roman"/>
          <w:kern w:val="0"/>
          <w:sz w:val="24"/>
          <w:szCs w:val="24"/>
          <w:lang w:eastAsia="zh-TW"/>
        </w:rPr>
        <w:t>自动化设备股份有限公司(以下简称“公司”)法人治理结构，规范公司董事、监事的选举，切实保障公司所有股东充分行使权利，根据《中华人民共和国公司法》</w:t>
      </w:r>
      <w:r w:rsidR="00B63A70">
        <w:rPr>
          <w:rFonts w:asciiTheme="minorEastAsia" w:hAnsiTheme="minorEastAsia" w:cs="Times New Roman" w:hint="eastAsia"/>
          <w:kern w:val="0"/>
          <w:sz w:val="24"/>
          <w:szCs w:val="24"/>
        </w:rPr>
        <w:t>（以下</w:t>
      </w:r>
      <w:r w:rsidR="00B63A70">
        <w:rPr>
          <w:rFonts w:asciiTheme="minorEastAsia" w:hAnsiTheme="minorEastAsia" w:cs="Times New Roman"/>
          <w:kern w:val="0"/>
          <w:sz w:val="24"/>
          <w:szCs w:val="24"/>
        </w:rPr>
        <w:t>简称《</w:t>
      </w:r>
      <w:r w:rsidR="00B63A70">
        <w:rPr>
          <w:rFonts w:asciiTheme="minorEastAsia" w:hAnsiTheme="minorEastAsia" w:cs="Times New Roman" w:hint="eastAsia"/>
          <w:kern w:val="0"/>
          <w:sz w:val="24"/>
          <w:szCs w:val="24"/>
        </w:rPr>
        <w:t>公司法</w:t>
      </w:r>
      <w:r w:rsidR="00B63A70">
        <w:rPr>
          <w:rFonts w:asciiTheme="minorEastAsia" w:hAnsiTheme="minorEastAsia" w:cs="Times New Roman"/>
          <w:kern w:val="0"/>
          <w:sz w:val="24"/>
          <w:szCs w:val="24"/>
        </w:rPr>
        <w:t>》</w:t>
      </w:r>
      <w:r w:rsidR="00B63A70">
        <w:rPr>
          <w:rFonts w:asciiTheme="minorEastAsia" w:hAnsiTheme="minorEastAsia" w:cs="Times New Roman" w:hint="eastAsia"/>
          <w:kern w:val="0"/>
          <w:sz w:val="24"/>
          <w:szCs w:val="24"/>
        </w:rPr>
        <w:t>）</w:t>
      </w:r>
      <w:r w:rsidRPr="005C04C2">
        <w:rPr>
          <w:rFonts w:asciiTheme="minorEastAsia" w:hAnsiTheme="minorEastAsia" w:cs="Times New Roman"/>
          <w:kern w:val="0"/>
          <w:sz w:val="24"/>
          <w:szCs w:val="24"/>
          <w:lang w:eastAsia="zh-TW"/>
        </w:rPr>
        <w:t>、《中华人民共和国证券法》《上市公司治理准则》</w:t>
      </w:r>
      <w:r w:rsidR="005C04C2" w:rsidRPr="005C04C2">
        <w:rPr>
          <w:rFonts w:asciiTheme="minorEastAsia" w:hAnsiTheme="minorEastAsia" w:cs="Times New Roman" w:hint="eastAsia"/>
          <w:kern w:val="0"/>
          <w:sz w:val="24"/>
          <w:szCs w:val="24"/>
          <w:lang w:eastAsia="zh-TW"/>
        </w:rPr>
        <w:t>《上市公司章程指引》</w:t>
      </w:r>
      <w:r w:rsidRPr="005C04C2">
        <w:rPr>
          <w:rFonts w:asciiTheme="minorEastAsia" w:hAnsiTheme="minorEastAsia" w:cs="Times New Roman"/>
          <w:kern w:val="0"/>
          <w:sz w:val="24"/>
          <w:szCs w:val="24"/>
          <w:lang w:eastAsia="zh-TW"/>
        </w:rPr>
        <w:t>《</w:t>
      </w:r>
      <w:r w:rsidRPr="005C04C2">
        <w:rPr>
          <w:rFonts w:asciiTheme="minorEastAsia" w:hAnsiTheme="minorEastAsia" w:cs="Times New Roman" w:hint="eastAsia"/>
          <w:kern w:val="0"/>
          <w:sz w:val="24"/>
          <w:szCs w:val="24"/>
        </w:rPr>
        <w:t>河南思维</w:t>
      </w:r>
      <w:r w:rsidRPr="005C04C2">
        <w:rPr>
          <w:rFonts w:asciiTheme="minorEastAsia" w:hAnsiTheme="minorEastAsia" w:cs="Times New Roman"/>
          <w:kern w:val="0"/>
          <w:sz w:val="24"/>
          <w:szCs w:val="24"/>
          <w:lang w:eastAsia="zh-TW"/>
        </w:rPr>
        <w:t>自动化设备股份有限公司章程》(以下简称《公司章程》)等有关规定，制定本细则。</w:t>
      </w:r>
    </w:p>
    <w:p w14:paraId="5AFA3284" w14:textId="77777777" w:rsidR="00ED2454" w:rsidRPr="00211FBE" w:rsidRDefault="009C3168" w:rsidP="009A6DF1">
      <w:pPr>
        <w:numPr>
          <w:ilvl w:val="0"/>
          <w:numId w:val="1"/>
        </w:numPr>
        <w:spacing w:line="360" w:lineRule="auto"/>
        <w:ind w:left="0"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 </w:t>
      </w:r>
      <w:r w:rsidR="00211FBE">
        <w:rPr>
          <w:rFonts w:ascii="Times New Roman" w:eastAsia="宋体" w:hAnsi="Times New Roman" w:cs="Times New Roman" w:hint="eastAsia"/>
          <w:kern w:val="0"/>
          <w:sz w:val="24"/>
          <w:szCs w:val="24"/>
        </w:rPr>
        <w:t>公</w:t>
      </w:r>
      <w:r w:rsidR="00211FBE" w:rsidRPr="009C4E34">
        <w:rPr>
          <w:rFonts w:ascii="Times New Roman" w:eastAsia="宋体" w:hAnsi="Times New Roman" w:cs="Times New Roman" w:hint="eastAsia"/>
          <w:kern w:val="0"/>
          <w:sz w:val="24"/>
          <w:szCs w:val="24"/>
        </w:rPr>
        <w:t>司在选举两名及以上董事或监事时，</w:t>
      </w:r>
      <w:r w:rsidR="009A6DF1">
        <w:rPr>
          <w:rFonts w:ascii="Times New Roman" w:eastAsia="宋体" w:hAnsi="Times New Roman" w:cs="Times New Roman"/>
          <w:kern w:val="0"/>
          <w:sz w:val="24"/>
          <w:szCs w:val="24"/>
        </w:rPr>
        <w:t>应当</w:t>
      </w:r>
      <w:r w:rsidR="00211FBE" w:rsidRPr="009C4E34">
        <w:rPr>
          <w:rFonts w:ascii="Times New Roman" w:eastAsia="宋体" w:hAnsi="Times New Roman" w:cs="Times New Roman" w:hint="eastAsia"/>
          <w:kern w:val="0"/>
          <w:sz w:val="24"/>
          <w:szCs w:val="24"/>
        </w:rPr>
        <w:t>根据《公司章程》的规定实行累积投票制。</w:t>
      </w:r>
      <w:r w:rsidR="005C04C2" w:rsidRPr="009C3168">
        <w:rPr>
          <w:rFonts w:ascii="Times New Roman" w:eastAsia="宋体" w:hAnsi="Times New Roman" w:cs="Times New Roman" w:hint="eastAsia"/>
          <w:kern w:val="0"/>
          <w:sz w:val="24"/>
          <w:szCs w:val="24"/>
        </w:rPr>
        <w:t>本细则所称累积投票制，是指公司股东大会在选举董事、监事时，股东所持的每一有效表决权股份拥有与该次股东大会应选董事、监事总人数相等的投票权，股东拥有的投票权等于该股东持有股份数与应选董事、监事总人数的乘积，并可以集中使用，即股东可以用所有的投票权集中投票选举一位候选董事、监事，也可以将投票权分散行使、投票给数位候选董事、监事，最后按得票的多少决定当选董事、监事。</w:t>
      </w:r>
    </w:p>
    <w:p w14:paraId="4B70E56B" w14:textId="7F7101DF" w:rsidR="009C3168" w:rsidRDefault="009C3168" w:rsidP="009C4E34">
      <w:pPr>
        <w:numPr>
          <w:ilvl w:val="0"/>
          <w:numId w:val="1"/>
        </w:numPr>
        <w:spacing w:line="360" w:lineRule="auto"/>
        <w:ind w:left="0"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 </w:t>
      </w:r>
      <w:r w:rsidRPr="009C3168">
        <w:rPr>
          <w:rFonts w:ascii="Times New Roman" w:eastAsia="宋体" w:hAnsi="Times New Roman" w:cs="Times New Roman" w:hint="eastAsia"/>
          <w:kern w:val="0"/>
          <w:sz w:val="24"/>
          <w:szCs w:val="24"/>
        </w:rPr>
        <w:t>本细则适用于</w:t>
      </w:r>
      <w:r w:rsidR="00211FBE" w:rsidRPr="00211FBE">
        <w:rPr>
          <w:rFonts w:ascii="Times New Roman" w:eastAsia="宋体" w:hAnsi="Times New Roman" w:cs="Times New Roman" w:hint="eastAsia"/>
          <w:kern w:val="0"/>
          <w:sz w:val="24"/>
          <w:szCs w:val="24"/>
        </w:rPr>
        <w:t>公司董事</w:t>
      </w:r>
      <w:r w:rsidR="009D5A44">
        <w:rPr>
          <w:rFonts w:ascii="Times New Roman" w:eastAsia="宋体" w:hAnsi="Times New Roman" w:cs="Times New Roman" w:hint="eastAsia"/>
          <w:kern w:val="0"/>
          <w:sz w:val="24"/>
          <w:szCs w:val="24"/>
        </w:rPr>
        <w:t>（</w:t>
      </w:r>
      <w:r w:rsidR="00211FBE" w:rsidRPr="00211FBE">
        <w:rPr>
          <w:rFonts w:ascii="Times New Roman" w:eastAsia="宋体" w:hAnsi="Times New Roman" w:cs="Times New Roman" w:hint="eastAsia"/>
          <w:kern w:val="0"/>
          <w:sz w:val="24"/>
          <w:szCs w:val="24"/>
        </w:rPr>
        <w:t>包括独立董事</w:t>
      </w:r>
      <w:r w:rsidR="009D5A44">
        <w:rPr>
          <w:rFonts w:ascii="Times New Roman" w:eastAsia="宋体" w:hAnsi="Times New Roman" w:cs="Times New Roman" w:hint="eastAsia"/>
          <w:kern w:val="0"/>
          <w:sz w:val="24"/>
          <w:szCs w:val="24"/>
        </w:rPr>
        <w:t>）</w:t>
      </w:r>
      <w:r w:rsidR="00211FBE" w:rsidRPr="00211FBE">
        <w:rPr>
          <w:rFonts w:ascii="Times New Roman" w:eastAsia="宋体" w:hAnsi="Times New Roman" w:cs="Times New Roman" w:hint="eastAsia"/>
          <w:kern w:val="0"/>
          <w:sz w:val="24"/>
          <w:szCs w:val="24"/>
        </w:rPr>
        <w:t>及非职工代表监事的选举。监事会中的职工代表由公司职工通过职工代表大会选举产生，不适用本</w:t>
      </w:r>
      <w:r w:rsidR="00B53742" w:rsidRPr="009C3168">
        <w:rPr>
          <w:rFonts w:ascii="Times New Roman" w:eastAsia="宋体" w:hAnsi="Times New Roman" w:cs="Times New Roman" w:hint="eastAsia"/>
          <w:kern w:val="0"/>
          <w:sz w:val="24"/>
          <w:szCs w:val="24"/>
        </w:rPr>
        <w:t>细则</w:t>
      </w:r>
      <w:r w:rsidR="00211FBE" w:rsidRPr="00211FBE">
        <w:rPr>
          <w:rFonts w:ascii="Times New Roman" w:eastAsia="宋体" w:hAnsi="Times New Roman" w:cs="Times New Roman" w:hint="eastAsia"/>
          <w:kern w:val="0"/>
          <w:sz w:val="24"/>
          <w:szCs w:val="24"/>
        </w:rPr>
        <w:t>的相关规定。</w:t>
      </w:r>
    </w:p>
    <w:p w14:paraId="451E1030" w14:textId="77777777" w:rsidR="00782B5F" w:rsidRDefault="00782B5F" w:rsidP="009C3168">
      <w:pPr>
        <w:numPr>
          <w:ilvl w:val="0"/>
          <w:numId w:val="1"/>
        </w:numPr>
        <w:spacing w:line="360" w:lineRule="auto"/>
        <w:ind w:left="0" w:firstLineChars="200" w:firstLine="480"/>
        <w:rPr>
          <w:rFonts w:ascii="Times New Roman" w:eastAsia="宋体" w:hAnsi="Times New Roman" w:cs="Times New Roman"/>
          <w:kern w:val="0"/>
          <w:sz w:val="24"/>
          <w:szCs w:val="24"/>
        </w:rPr>
      </w:pPr>
      <w:r w:rsidRPr="009C3168">
        <w:rPr>
          <w:rFonts w:ascii="Times New Roman" w:eastAsia="宋体" w:hAnsi="Times New Roman" w:cs="Times New Roman" w:hint="eastAsia"/>
          <w:kern w:val="0"/>
          <w:sz w:val="24"/>
          <w:szCs w:val="24"/>
        </w:rPr>
        <w:t xml:space="preserve"> </w:t>
      </w:r>
      <w:r w:rsidRPr="009C3168">
        <w:rPr>
          <w:rFonts w:ascii="Times New Roman" w:eastAsia="宋体" w:hAnsi="Times New Roman" w:cs="Times New Roman"/>
          <w:kern w:val="0"/>
          <w:sz w:val="24"/>
          <w:szCs w:val="24"/>
        </w:rPr>
        <w:t>本细则所称董事包括非独立董事和独立董事</w:t>
      </w:r>
      <w:r w:rsidR="00381241">
        <w:rPr>
          <w:rFonts w:ascii="Times New Roman" w:eastAsia="宋体" w:hAnsi="Times New Roman" w:cs="Times New Roman" w:hint="eastAsia"/>
          <w:kern w:val="0"/>
          <w:sz w:val="24"/>
          <w:szCs w:val="24"/>
        </w:rPr>
        <w:t>。</w:t>
      </w:r>
      <w:r w:rsidRPr="009C3168">
        <w:rPr>
          <w:rFonts w:ascii="Times New Roman" w:eastAsia="宋体" w:hAnsi="Times New Roman" w:cs="Times New Roman"/>
          <w:kern w:val="0"/>
          <w:sz w:val="24"/>
          <w:szCs w:val="24"/>
        </w:rPr>
        <w:t>本细则所指</w:t>
      </w:r>
      <w:r w:rsidR="00661FD2">
        <w:rPr>
          <w:rFonts w:ascii="Times New Roman" w:eastAsia="宋体" w:hAnsi="Times New Roman" w:cs="Times New Roman"/>
          <w:kern w:val="0"/>
          <w:sz w:val="24"/>
          <w:szCs w:val="24"/>
        </w:rPr>
        <w:t>董事、</w:t>
      </w:r>
      <w:r w:rsidRPr="009C3168">
        <w:rPr>
          <w:rFonts w:ascii="Times New Roman" w:eastAsia="宋体" w:hAnsi="Times New Roman" w:cs="Times New Roman"/>
          <w:kern w:val="0"/>
          <w:sz w:val="24"/>
          <w:szCs w:val="24"/>
        </w:rPr>
        <w:t>监事指由股东大会选举产生的</w:t>
      </w:r>
      <w:r w:rsidR="00661FD2">
        <w:rPr>
          <w:rFonts w:ascii="Times New Roman" w:eastAsia="宋体" w:hAnsi="Times New Roman" w:cs="Times New Roman"/>
          <w:kern w:val="0"/>
          <w:sz w:val="24"/>
          <w:szCs w:val="24"/>
        </w:rPr>
        <w:t>董事、</w:t>
      </w:r>
      <w:r w:rsidRPr="009C3168">
        <w:rPr>
          <w:rFonts w:ascii="Times New Roman" w:eastAsia="宋体" w:hAnsi="Times New Roman" w:cs="Times New Roman"/>
          <w:kern w:val="0"/>
          <w:sz w:val="24"/>
          <w:szCs w:val="24"/>
        </w:rPr>
        <w:t>监事</w:t>
      </w:r>
      <w:r w:rsidR="00661FD2">
        <w:rPr>
          <w:rFonts w:ascii="Times New Roman" w:eastAsia="宋体" w:hAnsi="Times New Roman" w:cs="Times New Roman" w:hint="eastAsia"/>
          <w:kern w:val="0"/>
          <w:sz w:val="24"/>
          <w:szCs w:val="24"/>
        </w:rPr>
        <w:t>，</w:t>
      </w:r>
      <w:r w:rsidR="00661FD2" w:rsidRPr="00661FD2">
        <w:rPr>
          <w:rFonts w:ascii="Times New Roman" w:eastAsia="宋体" w:hAnsi="Times New Roman" w:cs="Times New Roman"/>
          <w:kern w:val="0"/>
          <w:sz w:val="24"/>
          <w:szCs w:val="24"/>
        </w:rPr>
        <w:t>由职工选举的职工代表董事、监事由公司职工大会、职工代表大会或其他民主选举方式产生或更换，不适用于本细则的相关规定。</w:t>
      </w:r>
    </w:p>
    <w:p w14:paraId="2D5FE4DE" w14:textId="77777777" w:rsidR="007F0096" w:rsidRPr="007F0096" w:rsidRDefault="007F0096" w:rsidP="009C3168">
      <w:pPr>
        <w:numPr>
          <w:ilvl w:val="0"/>
          <w:numId w:val="1"/>
        </w:numPr>
        <w:spacing w:line="360" w:lineRule="auto"/>
        <w:ind w:left="0" w:firstLineChars="200" w:firstLine="480"/>
        <w:rPr>
          <w:rFonts w:ascii="Times New Roman" w:eastAsia="宋体" w:hAnsi="Times New Roman" w:cs="Times New Roman"/>
          <w:kern w:val="0"/>
          <w:sz w:val="24"/>
          <w:szCs w:val="24"/>
        </w:rPr>
      </w:pPr>
      <w:r>
        <w:rPr>
          <w:rFonts w:ascii="Arial" w:hAnsi="Arial" w:cs="Arial" w:hint="eastAsia"/>
          <w:sz w:val="24"/>
          <w:szCs w:val="24"/>
          <w:shd w:val="clear" w:color="auto" w:fill="FFFFFF"/>
        </w:rPr>
        <w:t xml:space="preserve"> </w:t>
      </w:r>
      <w:r w:rsidRPr="009C4E34">
        <w:rPr>
          <w:rFonts w:ascii="Arial" w:hAnsi="Arial" w:cs="Arial" w:hint="eastAsia"/>
          <w:sz w:val="24"/>
          <w:szCs w:val="24"/>
          <w:shd w:val="clear" w:color="auto" w:fill="FFFFFF"/>
        </w:rPr>
        <w:t>公司股东大会通过累积投票制选举产生的董事、监事，其任期不实施交错任期制，即届中因缺额而补选的董事、监事任期为该届余任期限，不跨届任职。</w:t>
      </w:r>
    </w:p>
    <w:p w14:paraId="52DBF3E9" w14:textId="77777777" w:rsidR="00782B5F" w:rsidRPr="00D664B3" w:rsidRDefault="00782B5F" w:rsidP="00782B5F">
      <w:pPr>
        <w:pStyle w:val="2"/>
        <w:spacing w:before="0" w:after="0" w:line="360" w:lineRule="auto"/>
        <w:ind w:firstLineChars="200" w:firstLine="562"/>
        <w:jc w:val="center"/>
        <w:rPr>
          <w:rFonts w:ascii="Times New Roman" w:eastAsia="PMingLiU" w:hAnsi="Times New Roman" w:cs="Times New Roman"/>
          <w:kern w:val="0"/>
          <w:sz w:val="28"/>
          <w:szCs w:val="24"/>
          <w:lang w:eastAsia="zh-TW"/>
        </w:rPr>
      </w:pPr>
      <w:r w:rsidRPr="00D664B3">
        <w:rPr>
          <w:rFonts w:ascii="Times New Roman" w:eastAsia="宋体" w:hAnsi="Times New Roman" w:cs="Times New Roman"/>
          <w:kern w:val="0"/>
          <w:sz w:val="28"/>
          <w:szCs w:val="24"/>
          <w:lang w:eastAsia="zh-TW"/>
        </w:rPr>
        <w:lastRenderedPageBreak/>
        <w:t>第二章</w:t>
      </w:r>
      <w:r w:rsidR="00E16DC0" w:rsidRPr="00D664B3">
        <w:rPr>
          <w:rFonts w:ascii="Times New Roman" w:eastAsia="宋体" w:hAnsi="Times New Roman" w:cs="Times New Roman" w:hint="eastAsia"/>
          <w:kern w:val="0"/>
          <w:sz w:val="28"/>
          <w:szCs w:val="24"/>
        </w:rPr>
        <w:t xml:space="preserve"> </w:t>
      </w:r>
      <w:r w:rsidRPr="00D664B3">
        <w:rPr>
          <w:rFonts w:ascii="Times New Roman" w:eastAsia="宋体" w:hAnsi="Times New Roman" w:cs="Times New Roman"/>
          <w:kern w:val="0"/>
          <w:sz w:val="28"/>
          <w:szCs w:val="24"/>
          <w:lang w:eastAsia="zh-TW"/>
        </w:rPr>
        <w:t>董事、监事候选人提名</w:t>
      </w:r>
    </w:p>
    <w:p w14:paraId="5B2914A0" w14:textId="77777777" w:rsidR="009C3168" w:rsidRPr="009C3168" w:rsidRDefault="00782B5F" w:rsidP="009C3168">
      <w:pPr>
        <w:numPr>
          <w:ilvl w:val="0"/>
          <w:numId w:val="1"/>
        </w:numPr>
        <w:spacing w:line="360" w:lineRule="auto"/>
        <w:ind w:left="0" w:firstLineChars="200" w:firstLine="480"/>
        <w:rPr>
          <w:rFonts w:ascii="Times New Roman" w:eastAsia="宋体" w:hAnsi="Times New Roman" w:cs="Times New Roman"/>
          <w:kern w:val="0"/>
          <w:sz w:val="24"/>
          <w:szCs w:val="24"/>
          <w:lang w:eastAsia="zh-TW"/>
        </w:rPr>
      </w:pPr>
      <w:r>
        <w:rPr>
          <w:rFonts w:ascii="Times New Roman" w:eastAsia="宋体" w:hAnsi="Times New Roman" w:cs="Times New Roman"/>
          <w:kern w:val="0"/>
          <w:sz w:val="24"/>
          <w:szCs w:val="24"/>
        </w:rPr>
        <w:t xml:space="preserve"> </w:t>
      </w:r>
      <w:r w:rsidR="00381241">
        <w:rPr>
          <w:rFonts w:ascii="Times New Roman" w:eastAsia="宋体" w:hAnsi="Times New Roman" w:cs="Times New Roman"/>
          <w:kern w:val="0"/>
          <w:sz w:val="24"/>
          <w:szCs w:val="24"/>
        </w:rPr>
        <w:t>公司</w:t>
      </w:r>
      <w:r w:rsidRPr="00782B5F">
        <w:rPr>
          <w:rFonts w:ascii="Times New Roman" w:eastAsia="宋体" w:hAnsi="Times New Roman" w:cs="Times New Roman"/>
          <w:kern w:val="0"/>
          <w:sz w:val="24"/>
          <w:szCs w:val="24"/>
          <w:lang w:eastAsia="zh-TW"/>
        </w:rPr>
        <w:t>董事会、监事会以及单独或者合并持有公司</w:t>
      </w:r>
      <w:r w:rsidR="003774B8">
        <w:rPr>
          <w:rFonts w:ascii="Times New Roman" w:eastAsia="宋体" w:hAnsi="Times New Roman" w:cs="Times New Roman"/>
          <w:kern w:val="0"/>
          <w:sz w:val="24"/>
          <w:szCs w:val="24"/>
          <w:lang w:eastAsia="zh-TW"/>
        </w:rPr>
        <w:t>5</w:t>
      </w:r>
      <w:r w:rsidRPr="00782B5F">
        <w:rPr>
          <w:rFonts w:ascii="Times New Roman" w:eastAsia="宋体" w:hAnsi="Times New Roman" w:cs="Times New Roman"/>
          <w:kern w:val="0"/>
          <w:sz w:val="24"/>
          <w:szCs w:val="24"/>
          <w:lang w:eastAsia="zh-TW"/>
        </w:rPr>
        <w:t>%</w:t>
      </w:r>
      <w:r w:rsidRPr="00782B5F">
        <w:rPr>
          <w:rFonts w:ascii="Times New Roman" w:eastAsia="宋体" w:hAnsi="Times New Roman" w:cs="Times New Roman"/>
          <w:kern w:val="0"/>
          <w:sz w:val="24"/>
          <w:szCs w:val="24"/>
          <w:lang w:eastAsia="zh-TW"/>
        </w:rPr>
        <w:t>以上股份的股东可以</w:t>
      </w:r>
      <w:r w:rsidR="0004380E">
        <w:rPr>
          <w:rFonts w:ascii="Times New Roman" w:eastAsia="宋体" w:hAnsi="Times New Roman" w:cs="Times New Roman" w:hint="eastAsia"/>
          <w:kern w:val="0"/>
          <w:sz w:val="24"/>
          <w:szCs w:val="24"/>
        </w:rPr>
        <w:t>提名</w:t>
      </w:r>
      <w:r w:rsidR="00381241">
        <w:rPr>
          <w:rFonts w:ascii="Times New Roman" w:eastAsia="宋体" w:hAnsi="Times New Roman" w:cs="Times New Roman"/>
          <w:kern w:val="0"/>
          <w:sz w:val="24"/>
          <w:szCs w:val="24"/>
          <w:lang w:eastAsia="zh-TW"/>
        </w:rPr>
        <w:t>非独立</w:t>
      </w:r>
      <w:r w:rsidRPr="00782B5F">
        <w:rPr>
          <w:rFonts w:ascii="Times New Roman" w:eastAsia="宋体" w:hAnsi="Times New Roman" w:cs="Times New Roman"/>
          <w:kern w:val="0"/>
          <w:sz w:val="24"/>
          <w:szCs w:val="24"/>
          <w:lang w:eastAsia="zh-TW"/>
        </w:rPr>
        <w:t>董事候选人</w:t>
      </w:r>
      <w:r w:rsidR="00381241">
        <w:rPr>
          <w:rFonts w:ascii="Times New Roman" w:eastAsia="宋体" w:hAnsi="Times New Roman" w:cs="Times New Roman" w:hint="eastAsia"/>
          <w:kern w:val="0"/>
          <w:sz w:val="24"/>
          <w:szCs w:val="24"/>
        </w:rPr>
        <w:t>、</w:t>
      </w:r>
      <w:r w:rsidRPr="00782B5F">
        <w:rPr>
          <w:rFonts w:ascii="Times New Roman" w:eastAsia="宋体" w:hAnsi="Times New Roman" w:cs="Times New Roman"/>
          <w:kern w:val="0"/>
          <w:sz w:val="24"/>
          <w:szCs w:val="24"/>
          <w:lang w:eastAsia="zh-TW"/>
        </w:rPr>
        <w:t>监事候选人。公司董事会、监事会、单独或者合并持有公司已发行股份</w:t>
      </w:r>
      <w:r w:rsidRPr="00782B5F">
        <w:rPr>
          <w:rFonts w:ascii="Times New Roman" w:eastAsia="宋体" w:hAnsi="Times New Roman" w:cs="Times New Roman"/>
          <w:kern w:val="0"/>
          <w:sz w:val="24"/>
          <w:szCs w:val="24"/>
          <w:lang w:eastAsia="zh-TW"/>
        </w:rPr>
        <w:t>1%</w:t>
      </w:r>
      <w:r w:rsidRPr="00782B5F">
        <w:rPr>
          <w:rFonts w:ascii="Times New Roman" w:eastAsia="宋体" w:hAnsi="Times New Roman" w:cs="Times New Roman"/>
          <w:kern w:val="0"/>
          <w:sz w:val="24"/>
          <w:szCs w:val="24"/>
          <w:lang w:eastAsia="zh-TW"/>
        </w:rPr>
        <w:t>以上的股东可以提出独立董事候选人。</w:t>
      </w:r>
    </w:p>
    <w:p w14:paraId="520915F1" w14:textId="77777777" w:rsidR="00A24517" w:rsidRPr="009C4E34" w:rsidRDefault="009C3168" w:rsidP="009C3168">
      <w:pPr>
        <w:numPr>
          <w:ilvl w:val="0"/>
          <w:numId w:val="1"/>
        </w:numPr>
        <w:spacing w:line="360" w:lineRule="auto"/>
        <w:ind w:left="0" w:firstLineChars="200" w:firstLine="480"/>
        <w:rPr>
          <w:rFonts w:ascii="Times New Roman" w:eastAsia="宋体" w:hAnsi="Times New Roman" w:cs="Times New Roman"/>
          <w:kern w:val="0"/>
          <w:sz w:val="24"/>
          <w:szCs w:val="24"/>
          <w:lang w:eastAsia="zh-TW"/>
        </w:rPr>
      </w:pPr>
      <w:r>
        <w:rPr>
          <w:rFonts w:ascii="Times New Roman" w:eastAsia="宋体" w:hAnsi="Times New Roman" w:cs="Times New Roman" w:hint="eastAsia"/>
          <w:kern w:val="0"/>
          <w:sz w:val="24"/>
          <w:szCs w:val="24"/>
        </w:rPr>
        <w:t xml:space="preserve"> </w:t>
      </w:r>
      <w:r w:rsidRPr="002C2B4C">
        <w:rPr>
          <w:rFonts w:ascii="Times New Roman" w:eastAsia="宋体" w:hAnsi="Times New Roman" w:cs="Times New Roman" w:hint="eastAsia"/>
          <w:kern w:val="0"/>
          <w:sz w:val="24"/>
          <w:szCs w:val="24"/>
          <w:lang w:eastAsia="zh-TW"/>
        </w:rPr>
        <w:t>董事、监事的提名人在提名前应当征得被提名人的同意。</w:t>
      </w:r>
      <w:r w:rsidR="002C2B4C" w:rsidRPr="009C4E34">
        <w:rPr>
          <w:rFonts w:ascii="Arial" w:hAnsi="Arial" w:cs="Arial" w:hint="eastAsia"/>
          <w:sz w:val="24"/>
          <w:szCs w:val="24"/>
          <w:shd w:val="clear" w:color="auto" w:fill="FFFFFF"/>
        </w:rPr>
        <w:t>被提名人应向公司董事会、监事会提交个人的详细资料，包括但不限于：姓名、性别、年龄、国籍、教育背景、工作经历、兼职情况、与提名人的关系，是否存在不适宜担任董事或监事的情形等。</w:t>
      </w:r>
    </w:p>
    <w:p w14:paraId="419B93E5" w14:textId="77777777" w:rsidR="004F1250" w:rsidRDefault="009C3168" w:rsidP="009C4E34">
      <w:pPr>
        <w:spacing w:line="360" w:lineRule="auto"/>
        <w:ind w:firstLineChars="200" w:firstLine="480"/>
        <w:rPr>
          <w:rFonts w:ascii="Times New Roman" w:eastAsia="PMingLiU" w:hAnsi="Times New Roman" w:cs="Times New Roman"/>
          <w:kern w:val="0"/>
          <w:sz w:val="24"/>
          <w:szCs w:val="24"/>
          <w:lang w:eastAsia="zh-TW"/>
        </w:rPr>
      </w:pPr>
      <w:r w:rsidRPr="009C3168">
        <w:rPr>
          <w:rFonts w:ascii="Times New Roman" w:eastAsia="宋体" w:hAnsi="Times New Roman" w:cs="Times New Roman" w:hint="eastAsia"/>
          <w:kern w:val="0"/>
          <w:sz w:val="24"/>
          <w:szCs w:val="24"/>
          <w:lang w:eastAsia="zh-TW"/>
        </w:rPr>
        <w:t>对于独立董事候选人，提名人还应当</w:t>
      </w:r>
      <w:r w:rsidR="00A24517" w:rsidRPr="00A24517">
        <w:rPr>
          <w:rFonts w:ascii="Times New Roman" w:eastAsia="宋体" w:hAnsi="Times New Roman" w:cs="Times New Roman" w:hint="eastAsia"/>
          <w:kern w:val="0"/>
          <w:sz w:val="24"/>
          <w:szCs w:val="24"/>
          <w:lang w:eastAsia="zh-TW"/>
        </w:rPr>
        <w:t>充分了解被提名人职业、学历、职称、详细的工作经历、全部兼职、有无重大失信等不良记录等情况</w:t>
      </w:r>
      <w:r w:rsidR="00A24517">
        <w:rPr>
          <w:rFonts w:ascii="Times New Roman" w:eastAsia="宋体" w:hAnsi="Times New Roman" w:cs="Times New Roman" w:hint="eastAsia"/>
          <w:kern w:val="0"/>
          <w:sz w:val="24"/>
          <w:szCs w:val="24"/>
          <w:lang w:eastAsia="zh-TW"/>
        </w:rPr>
        <w:t>，并</w:t>
      </w:r>
      <w:r w:rsidRPr="009C3168">
        <w:rPr>
          <w:rFonts w:ascii="Times New Roman" w:eastAsia="宋体" w:hAnsi="Times New Roman" w:cs="Times New Roman" w:hint="eastAsia"/>
          <w:kern w:val="0"/>
          <w:sz w:val="24"/>
          <w:szCs w:val="24"/>
          <w:lang w:eastAsia="zh-TW"/>
        </w:rPr>
        <w:t>对其</w:t>
      </w:r>
      <w:r w:rsidR="00A313E5">
        <w:rPr>
          <w:rFonts w:ascii="Times New Roman" w:eastAsia="宋体" w:hAnsi="Times New Roman" w:cs="Times New Roman" w:hint="eastAsia"/>
          <w:kern w:val="0"/>
          <w:sz w:val="24"/>
          <w:szCs w:val="24"/>
          <w:lang w:eastAsia="zh-TW"/>
        </w:rPr>
        <w:t>符合</w:t>
      </w:r>
      <w:r w:rsidRPr="009C3168">
        <w:rPr>
          <w:rFonts w:ascii="Times New Roman" w:eastAsia="宋体" w:hAnsi="Times New Roman" w:cs="Times New Roman" w:hint="eastAsia"/>
          <w:kern w:val="0"/>
          <w:sz w:val="24"/>
          <w:szCs w:val="24"/>
        </w:rPr>
        <w:t>担任</w:t>
      </w:r>
      <w:r w:rsidRPr="009C3168">
        <w:rPr>
          <w:rFonts w:ascii="Times New Roman" w:eastAsia="宋体" w:hAnsi="Times New Roman" w:cs="Times New Roman" w:hint="eastAsia"/>
          <w:kern w:val="0"/>
          <w:sz w:val="24"/>
          <w:szCs w:val="24"/>
          <w:lang w:eastAsia="zh-TW"/>
        </w:rPr>
        <w:t>独立董事的</w:t>
      </w:r>
      <w:r w:rsidR="004F1250">
        <w:rPr>
          <w:rFonts w:ascii="Times New Roman" w:eastAsia="宋体" w:hAnsi="Times New Roman" w:cs="Times New Roman" w:hint="eastAsia"/>
          <w:kern w:val="0"/>
          <w:sz w:val="24"/>
          <w:szCs w:val="24"/>
        </w:rPr>
        <w:t>其他条件</w:t>
      </w:r>
      <w:r w:rsidRPr="009C3168">
        <w:rPr>
          <w:rFonts w:ascii="Times New Roman" w:eastAsia="宋体" w:hAnsi="Times New Roman" w:cs="Times New Roman" w:hint="eastAsia"/>
          <w:kern w:val="0"/>
          <w:sz w:val="24"/>
          <w:szCs w:val="24"/>
          <w:lang w:eastAsia="zh-TW"/>
        </w:rPr>
        <w:t>和独立性发表意见。</w:t>
      </w:r>
    </w:p>
    <w:p w14:paraId="08858DC3" w14:textId="77777777" w:rsidR="009C3168" w:rsidRPr="009C3168" w:rsidRDefault="009C3168" w:rsidP="009C4E34">
      <w:pPr>
        <w:spacing w:line="360" w:lineRule="auto"/>
        <w:ind w:firstLineChars="200" w:firstLine="480"/>
        <w:rPr>
          <w:rFonts w:ascii="Times New Roman" w:eastAsia="宋体" w:hAnsi="Times New Roman" w:cs="Times New Roman"/>
          <w:kern w:val="0"/>
          <w:sz w:val="24"/>
          <w:szCs w:val="24"/>
          <w:lang w:eastAsia="zh-TW"/>
        </w:rPr>
      </w:pPr>
      <w:r w:rsidRPr="009C3168">
        <w:rPr>
          <w:rFonts w:ascii="Times New Roman" w:eastAsia="宋体" w:hAnsi="Times New Roman" w:cs="Times New Roman" w:hint="eastAsia"/>
          <w:kern w:val="0"/>
          <w:sz w:val="24"/>
          <w:szCs w:val="24"/>
          <w:lang w:eastAsia="zh-TW"/>
        </w:rPr>
        <w:t>公司应在股东大会召开前披露董事、监事候选人的详细资料，保证股东在投票时对候选人有足够的了解</w:t>
      </w:r>
      <w:r>
        <w:rPr>
          <w:rFonts w:ascii="Times New Roman" w:eastAsia="宋体" w:hAnsi="Times New Roman" w:cs="Times New Roman" w:hint="eastAsia"/>
          <w:kern w:val="0"/>
          <w:sz w:val="24"/>
          <w:szCs w:val="24"/>
          <w:lang w:eastAsia="zh-TW"/>
        </w:rPr>
        <w:t>。</w:t>
      </w:r>
    </w:p>
    <w:p w14:paraId="069C35F4" w14:textId="77777777" w:rsidR="009C3168" w:rsidRPr="009C3168" w:rsidRDefault="009C3168" w:rsidP="009C3168">
      <w:pPr>
        <w:numPr>
          <w:ilvl w:val="0"/>
          <w:numId w:val="1"/>
        </w:numPr>
        <w:spacing w:line="360" w:lineRule="auto"/>
        <w:ind w:left="0" w:firstLineChars="200" w:firstLine="480"/>
        <w:rPr>
          <w:rFonts w:ascii="Times New Roman" w:eastAsia="宋体" w:hAnsi="Times New Roman" w:cs="Times New Roman"/>
          <w:kern w:val="0"/>
          <w:sz w:val="24"/>
          <w:szCs w:val="24"/>
          <w:lang w:eastAsia="zh-TW"/>
        </w:rPr>
      </w:pPr>
      <w:r>
        <w:rPr>
          <w:rFonts w:ascii="Times New Roman" w:hAnsi="Times New Roman" w:cs="Times New Roman" w:hint="eastAsia"/>
          <w:kern w:val="0"/>
          <w:sz w:val="24"/>
          <w:szCs w:val="24"/>
        </w:rPr>
        <w:t xml:space="preserve"> </w:t>
      </w:r>
      <w:r w:rsidRPr="009C3168">
        <w:rPr>
          <w:rFonts w:ascii="Times New Roman" w:hAnsi="Times New Roman" w:cs="Times New Roman" w:hint="eastAsia"/>
          <w:kern w:val="0"/>
          <w:sz w:val="24"/>
          <w:szCs w:val="24"/>
        </w:rPr>
        <w:t xml:space="preserve"> </w:t>
      </w:r>
      <w:r w:rsidRPr="009C3168">
        <w:rPr>
          <w:rFonts w:ascii="Times New Roman" w:eastAsia="宋体" w:hAnsi="Times New Roman" w:cs="Times New Roman" w:hint="eastAsia"/>
          <w:kern w:val="0"/>
          <w:sz w:val="24"/>
          <w:szCs w:val="24"/>
          <w:lang w:eastAsia="zh-TW"/>
        </w:rPr>
        <w:t>董事、监事候选人应在股东大会召开之前作出书面承诺：同意接受</w:t>
      </w:r>
      <w:r w:rsidRPr="00176312">
        <w:rPr>
          <w:rFonts w:ascii="Times New Roman" w:eastAsia="宋体" w:hAnsi="Times New Roman" w:cs="Times New Roman" w:hint="eastAsia"/>
          <w:kern w:val="0"/>
          <w:sz w:val="24"/>
          <w:szCs w:val="24"/>
          <w:lang w:eastAsia="zh-TW"/>
        </w:rPr>
        <w:t>提名</w:t>
      </w:r>
      <w:r w:rsidR="00176312" w:rsidRPr="009C4E34">
        <w:rPr>
          <w:rFonts w:ascii="Arial" w:hAnsi="Arial" w:cs="Arial" w:hint="eastAsia"/>
          <w:sz w:val="24"/>
          <w:szCs w:val="24"/>
          <w:shd w:val="clear" w:color="auto" w:fill="FFFFFF"/>
        </w:rPr>
        <w:t>并公开本人的详细资料</w:t>
      </w:r>
      <w:r w:rsidRPr="009C3168">
        <w:rPr>
          <w:rFonts w:ascii="Times New Roman" w:eastAsia="宋体" w:hAnsi="Times New Roman" w:cs="Times New Roman" w:hint="eastAsia"/>
          <w:kern w:val="0"/>
          <w:sz w:val="24"/>
          <w:szCs w:val="24"/>
          <w:lang w:eastAsia="zh-TW"/>
        </w:rPr>
        <w:t>，确认其被公司公开披露的资料真实、准确、完整，并保证当选后切实履行职责。独立董事候选人还应当就其</w:t>
      </w:r>
      <w:r w:rsidR="004F1250" w:rsidRPr="00A24517">
        <w:rPr>
          <w:rFonts w:ascii="Times New Roman" w:eastAsia="宋体" w:hAnsi="Times New Roman" w:cs="Times New Roman" w:hint="eastAsia"/>
          <w:kern w:val="0"/>
          <w:sz w:val="24"/>
          <w:szCs w:val="24"/>
          <w:lang w:eastAsia="zh-TW"/>
        </w:rPr>
        <w:t>符合独立性和担任独立董事的其他条件</w:t>
      </w:r>
      <w:r w:rsidRPr="009C3168">
        <w:rPr>
          <w:rFonts w:ascii="Times New Roman" w:eastAsia="宋体" w:hAnsi="Times New Roman" w:cs="Times New Roman" w:hint="eastAsia"/>
          <w:kern w:val="0"/>
          <w:sz w:val="24"/>
          <w:szCs w:val="24"/>
          <w:lang w:eastAsia="zh-TW"/>
        </w:rPr>
        <w:t>发表公开声明。在选举董事、监事的股东大会召开前，董事会应当按照有关规定公布上述内容。</w:t>
      </w:r>
    </w:p>
    <w:p w14:paraId="31CE8963" w14:textId="77777777" w:rsidR="00782B5F" w:rsidRPr="00E36E72" w:rsidRDefault="00782B5F" w:rsidP="00E36E72">
      <w:pPr>
        <w:numPr>
          <w:ilvl w:val="0"/>
          <w:numId w:val="1"/>
        </w:numPr>
        <w:spacing w:line="360" w:lineRule="auto"/>
        <w:ind w:left="0" w:firstLineChars="200" w:firstLine="480"/>
        <w:rPr>
          <w:rFonts w:ascii="Times New Roman" w:eastAsia="宋体" w:hAnsi="Times New Roman" w:cs="Times New Roman"/>
          <w:kern w:val="0"/>
          <w:sz w:val="24"/>
          <w:szCs w:val="24"/>
          <w:lang w:eastAsia="zh-TW"/>
        </w:rPr>
      </w:pPr>
      <w:r>
        <w:rPr>
          <w:rFonts w:ascii="Times New Roman" w:eastAsia="宋体" w:hAnsi="Times New Roman" w:cs="Times New Roman" w:hint="eastAsia"/>
          <w:kern w:val="0"/>
          <w:sz w:val="24"/>
          <w:szCs w:val="24"/>
        </w:rPr>
        <w:t xml:space="preserve"> </w:t>
      </w:r>
      <w:r w:rsidRPr="00782B5F">
        <w:rPr>
          <w:rFonts w:ascii="Times New Roman" w:eastAsia="宋体" w:hAnsi="Times New Roman" w:cs="Times New Roman"/>
          <w:kern w:val="0"/>
          <w:sz w:val="24"/>
          <w:szCs w:val="24"/>
          <w:lang w:eastAsia="zh-TW"/>
        </w:rPr>
        <w:t>公司董事会提名委员会对董事候选人进行资格审查，形成决议后备案并提交董事会。经董事会决议通过后，提交股东大会选举；监事候选人经监事会审议通过后，提交股东大会选举。</w:t>
      </w:r>
    </w:p>
    <w:p w14:paraId="5B797A33" w14:textId="77777777" w:rsidR="00782B5F" w:rsidRPr="00782B5F" w:rsidRDefault="00782B5F" w:rsidP="00782B5F">
      <w:pPr>
        <w:numPr>
          <w:ilvl w:val="0"/>
          <w:numId w:val="1"/>
        </w:numPr>
        <w:spacing w:line="360" w:lineRule="auto"/>
        <w:ind w:left="0" w:firstLineChars="200" w:firstLine="480"/>
        <w:rPr>
          <w:rFonts w:ascii="Times New Roman" w:eastAsia="宋体" w:hAnsi="Times New Roman" w:cs="Times New Roman"/>
          <w:kern w:val="0"/>
          <w:sz w:val="24"/>
          <w:szCs w:val="24"/>
          <w:lang w:eastAsia="zh-TW"/>
        </w:rPr>
      </w:pPr>
      <w:r>
        <w:rPr>
          <w:rFonts w:ascii="Times New Roman" w:eastAsia="宋体" w:hAnsi="Times New Roman" w:cs="Times New Roman" w:hint="eastAsia"/>
          <w:kern w:val="0"/>
          <w:sz w:val="24"/>
          <w:szCs w:val="24"/>
        </w:rPr>
        <w:t xml:space="preserve"> </w:t>
      </w:r>
      <w:r w:rsidRPr="00782B5F">
        <w:rPr>
          <w:rFonts w:ascii="Times New Roman" w:eastAsia="宋体" w:hAnsi="Times New Roman" w:cs="Times New Roman"/>
          <w:kern w:val="0"/>
          <w:sz w:val="24"/>
          <w:szCs w:val="24"/>
          <w:lang w:eastAsia="zh-TW"/>
        </w:rPr>
        <w:t>当符合任职资格的被提名人多于应选人数时，实行差额选举。</w:t>
      </w:r>
    </w:p>
    <w:p w14:paraId="5E51CB32" w14:textId="77777777" w:rsidR="00782B5F" w:rsidRPr="00782B5F" w:rsidRDefault="00782B5F" w:rsidP="00782B5F">
      <w:pPr>
        <w:rPr>
          <w:lang w:eastAsia="zh-TW"/>
        </w:rPr>
      </w:pPr>
    </w:p>
    <w:p w14:paraId="02ED20BF" w14:textId="77777777" w:rsidR="00782B5F" w:rsidRPr="00782B5F" w:rsidRDefault="00782B5F" w:rsidP="00782B5F">
      <w:pPr>
        <w:pStyle w:val="2"/>
        <w:spacing w:before="0" w:after="0" w:line="360" w:lineRule="auto"/>
        <w:jc w:val="center"/>
        <w:rPr>
          <w:rFonts w:ascii="Times New Roman" w:eastAsia="PMingLiU" w:hAnsi="Times New Roman" w:cs="Times New Roman"/>
          <w:kern w:val="0"/>
          <w:sz w:val="24"/>
          <w:szCs w:val="24"/>
          <w:lang w:eastAsia="zh-TW"/>
        </w:rPr>
      </w:pPr>
      <w:r w:rsidRPr="00782B5F">
        <w:rPr>
          <w:rFonts w:ascii="Times New Roman" w:eastAsia="宋体" w:hAnsi="Times New Roman" w:cs="Times New Roman"/>
          <w:kern w:val="0"/>
          <w:sz w:val="24"/>
          <w:szCs w:val="24"/>
          <w:lang w:eastAsia="zh-TW"/>
        </w:rPr>
        <w:t>第三章</w:t>
      </w:r>
      <w:r w:rsidR="00E16DC0">
        <w:rPr>
          <w:rFonts w:ascii="Times New Roman" w:eastAsia="宋体" w:hAnsi="Times New Roman" w:cs="Times New Roman" w:hint="eastAsia"/>
          <w:kern w:val="0"/>
          <w:sz w:val="24"/>
          <w:szCs w:val="24"/>
        </w:rPr>
        <w:t xml:space="preserve"> </w:t>
      </w:r>
      <w:r w:rsidRPr="00782B5F">
        <w:rPr>
          <w:rFonts w:ascii="Times New Roman" w:eastAsia="宋体" w:hAnsi="Times New Roman" w:cs="Times New Roman"/>
          <w:kern w:val="0"/>
          <w:sz w:val="24"/>
          <w:szCs w:val="24"/>
          <w:lang w:eastAsia="zh-TW"/>
        </w:rPr>
        <w:t>累积投票制的投票原则</w:t>
      </w:r>
    </w:p>
    <w:p w14:paraId="5E0E0239" w14:textId="77777777" w:rsidR="00782B5F" w:rsidRPr="00782B5F" w:rsidRDefault="00782B5F" w:rsidP="00782B5F">
      <w:pPr>
        <w:numPr>
          <w:ilvl w:val="0"/>
          <w:numId w:val="1"/>
        </w:numPr>
        <w:spacing w:line="360" w:lineRule="auto"/>
        <w:ind w:left="0" w:firstLineChars="200" w:firstLine="480"/>
        <w:rPr>
          <w:rFonts w:ascii="Times New Roman" w:eastAsia="宋体" w:hAnsi="Times New Roman" w:cs="Times New Roman"/>
          <w:kern w:val="0"/>
          <w:sz w:val="24"/>
          <w:szCs w:val="24"/>
          <w:lang w:eastAsia="zh-TW"/>
        </w:rPr>
      </w:pPr>
      <w:r>
        <w:rPr>
          <w:rFonts w:ascii="Times New Roman" w:eastAsia="宋体" w:hAnsi="Times New Roman" w:cs="Times New Roman" w:hint="eastAsia"/>
          <w:kern w:val="0"/>
          <w:sz w:val="24"/>
          <w:szCs w:val="24"/>
        </w:rPr>
        <w:t xml:space="preserve"> </w:t>
      </w:r>
      <w:r w:rsidRPr="00782B5F">
        <w:rPr>
          <w:rFonts w:ascii="Times New Roman" w:eastAsia="宋体" w:hAnsi="Times New Roman" w:cs="Times New Roman"/>
          <w:kern w:val="0"/>
          <w:sz w:val="24"/>
          <w:szCs w:val="24"/>
          <w:lang w:eastAsia="zh-TW"/>
        </w:rPr>
        <w:t>采用累积投票制时，股东大会对董事或监事候选人进行表决前，股东大会主持人或其指定人员应明确告知与会股东对候选董事或监事实行累积投票方式，并对累积投票方式、选票填写方法做出说明和解释。</w:t>
      </w:r>
    </w:p>
    <w:p w14:paraId="5A781F72" w14:textId="77777777" w:rsidR="00782B5F" w:rsidRPr="00782B5F" w:rsidRDefault="00782B5F" w:rsidP="00782B5F">
      <w:pPr>
        <w:numPr>
          <w:ilvl w:val="0"/>
          <w:numId w:val="1"/>
        </w:numPr>
        <w:spacing w:line="360" w:lineRule="auto"/>
        <w:ind w:left="0" w:firstLineChars="200" w:firstLine="480"/>
        <w:rPr>
          <w:rFonts w:ascii="Times New Roman" w:eastAsia="宋体" w:hAnsi="Times New Roman" w:cs="Times New Roman"/>
          <w:kern w:val="0"/>
          <w:sz w:val="24"/>
          <w:szCs w:val="24"/>
          <w:lang w:eastAsia="zh-TW"/>
        </w:rPr>
      </w:pPr>
      <w:r w:rsidRPr="00782B5F">
        <w:rPr>
          <w:rFonts w:ascii="Times New Roman" w:eastAsia="宋体" w:hAnsi="Times New Roman" w:cs="Times New Roman"/>
          <w:kern w:val="0"/>
          <w:sz w:val="24"/>
          <w:szCs w:val="24"/>
          <w:lang w:eastAsia="zh-TW"/>
        </w:rPr>
        <w:t>公司股东大会对董事、监事候选人进行表决时，每位股东拥有的表决权等于其持有的公司股份数乘以应选举董事或监事名额的乘积。</w:t>
      </w:r>
    </w:p>
    <w:p w14:paraId="4D5B47FB" w14:textId="77777777" w:rsidR="00782B5F" w:rsidRPr="00782B5F" w:rsidRDefault="00782B5F" w:rsidP="00782B5F">
      <w:pPr>
        <w:numPr>
          <w:ilvl w:val="0"/>
          <w:numId w:val="1"/>
        </w:numPr>
        <w:spacing w:line="360" w:lineRule="auto"/>
        <w:ind w:left="0" w:firstLineChars="200" w:firstLine="480"/>
        <w:rPr>
          <w:rFonts w:ascii="Times New Roman" w:eastAsia="宋体" w:hAnsi="Times New Roman" w:cs="Times New Roman"/>
          <w:kern w:val="0"/>
          <w:sz w:val="24"/>
          <w:szCs w:val="24"/>
          <w:lang w:eastAsia="zh-TW"/>
        </w:rPr>
      </w:pPr>
      <w:r w:rsidRPr="00782B5F">
        <w:rPr>
          <w:rFonts w:ascii="Times New Roman" w:eastAsia="宋体" w:hAnsi="Times New Roman" w:cs="Times New Roman"/>
          <w:kern w:val="0"/>
          <w:sz w:val="24"/>
          <w:szCs w:val="24"/>
          <w:lang w:eastAsia="zh-TW"/>
        </w:rPr>
        <w:lastRenderedPageBreak/>
        <w:t>在累积投票制下，独立董事、非独立董事及监事应当分别选举：</w:t>
      </w:r>
    </w:p>
    <w:p w14:paraId="41E553C8" w14:textId="0A014A77" w:rsidR="00782B5F" w:rsidRPr="00782B5F" w:rsidRDefault="009A70E3" w:rsidP="00782B5F">
      <w:pPr>
        <w:spacing w:line="360" w:lineRule="auto"/>
        <w:ind w:firstLineChars="200" w:firstLine="480"/>
        <w:rPr>
          <w:rFonts w:ascii="Times New Roman" w:eastAsia="宋体" w:hAnsi="Times New Roman" w:cs="Times New Roman"/>
          <w:kern w:val="0"/>
          <w:sz w:val="24"/>
          <w:szCs w:val="24"/>
          <w:lang w:eastAsia="zh-TW"/>
        </w:rPr>
      </w:pPr>
      <w:r>
        <w:rPr>
          <w:rFonts w:ascii="Times New Roman" w:eastAsia="宋体" w:hAnsi="Times New Roman" w:cs="Times New Roman" w:hint="eastAsia"/>
          <w:kern w:val="0"/>
          <w:sz w:val="24"/>
          <w:szCs w:val="24"/>
          <w:lang w:eastAsia="zh-TW"/>
        </w:rPr>
        <w:t>（</w:t>
      </w:r>
      <w:r w:rsidR="00782B5F" w:rsidRPr="00782B5F">
        <w:rPr>
          <w:rFonts w:ascii="Times New Roman" w:eastAsia="宋体" w:hAnsi="Times New Roman" w:cs="Times New Roman"/>
          <w:kern w:val="0"/>
          <w:sz w:val="24"/>
          <w:szCs w:val="24"/>
          <w:lang w:eastAsia="zh-TW"/>
        </w:rPr>
        <w:t>一</w:t>
      </w:r>
      <w:r>
        <w:rPr>
          <w:rFonts w:ascii="Times New Roman" w:eastAsia="宋体" w:hAnsi="Times New Roman" w:cs="Times New Roman" w:hint="eastAsia"/>
          <w:kern w:val="0"/>
          <w:sz w:val="24"/>
          <w:szCs w:val="24"/>
          <w:lang w:eastAsia="zh-TW"/>
        </w:rPr>
        <w:t>）</w:t>
      </w:r>
      <w:r w:rsidR="00782B5F" w:rsidRPr="00782B5F">
        <w:rPr>
          <w:rFonts w:ascii="Times New Roman" w:eastAsia="宋体" w:hAnsi="Times New Roman" w:cs="Times New Roman"/>
          <w:kern w:val="0"/>
          <w:sz w:val="24"/>
          <w:szCs w:val="24"/>
          <w:lang w:eastAsia="zh-TW"/>
        </w:rPr>
        <w:t>选举非独立董事时，出席会议股东所拥有的投票权数等于其所持有的公司股份总数乘以该次股东大会应选非独立董事人数之积，该部分投票权只能投向该次股东大会的一名或数名非独立董事候选人。</w:t>
      </w:r>
    </w:p>
    <w:p w14:paraId="15CBF334" w14:textId="3C56008C" w:rsidR="00782B5F" w:rsidRPr="00782B5F" w:rsidRDefault="009A70E3" w:rsidP="00782B5F">
      <w:pPr>
        <w:spacing w:line="360" w:lineRule="auto"/>
        <w:ind w:firstLineChars="200" w:firstLine="480"/>
        <w:rPr>
          <w:rFonts w:ascii="Times New Roman" w:eastAsia="宋体" w:hAnsi="Times New Roman" w:cs="Times New Roman"/>
          <w:kern w:val="0"/>
          <w:sz w:val="24"/>
          <w:szCs w:val="24"/>
          <w:lang w:eastAsia="zh-TW"/>
        </w:rPr>
      </w:pPr>
      <w:r>
        <w:rPr>
          <w:rFonts w:ascii="Times New Roman" w:eastAsia="宋体" w:hAnsi="Times New Roman" w:cs="Times New Roman" w:hint="eastAsia"/>
          <w:kern w:val="0"/>
          <w:sz w:val="24"/>
          <w:szCs w:val="24"/>
          <w:lang w:eastAsia="zh-TW"/>
        </w:rPr>
        <w:t>（</w:t>
      </w:r>
      <w:r w:rsidR="00782B5F" w:rsidRPr="00782B5F">
        <w:rPr>
          <w:rFonts w:ascii="Times New Roman" w:eastAsia="宋体" w:hAnsi="Times New Roman" w:cs="Times New Roman"/>
          <w:kern w:val="0"/>
          <w:sz w:val="24"/>
          <w:szCs w:val="24"/>
          <w:lang w:eastAsia="zh-TW"/>
        </w:rPr>
        <w:t>二</w:t>
      </w:r>
      <w:r>
        <w:rPr>
          <w:rFonts w:ascii="Times New Roman" w:eastAsia="宋体" w:hAnsi="Times New Roman" w:cs="Times New Roman" w:hint="eastAsia"/>
          <w:kern w:val="0"/>
          <w:sz w:val="24"/>
          <w:szCs w:val="24"/>
          <w:lang w:eastAsia="zh-TW"/>
        </w:rPr>
        <w:t>）</w:t>
      </w:r>
      <w:r w:rsidR="00782B5F" w:rsidRPr="00782B5F">
        <w:rPr>
          <w:rFonts w:ascii="Times New Roman" w:eastAsia="宋体" w:hAnsi="Times New Roman" w:cs="Times New Roman"/>
          <w:kern w:val="0"/>
          <w:sz w:val="24"/>
          <w:szCs w:val="24"/>
          <w:lang w:eastAsia="zh-TW"/>
        </w:rPr>
        <w:t>选举独立董事时，出席会议股东所拥有的投票权数等于其所持有的公司股份总数乘以该次股东大会应选独立董事人数之积，该部分投票权只能投向该次股东大会的一名或数名独立董事候选人。</w:t>
      </w:r>
    </w:p>
    <w:p w14:paraId="4C3DD9AC" w14:textId="29EF0FD3" w:rsidR="00782B5F" w:rsidRPr="00782B5F" w:rsidRDefault="009A70E3" w:rsidP="00782B5F">
      <w:pPr>
        <w:spacing w:line="360" w:lineRule="auto"/>
        <w:ind w:firstLineChars="200" w:firstLine="480"/>
        <w:rPr>
          <w:rFonts w:ascii="Times New Roman" w:eastAsia="宋体" w:hAnsi="Times New Roman" w:cs="Times New Roman"/>
          <w:kern w:val="0"/>
          <w:sz w:val="24"/>
          <w:szCs w:val="24"/>
          <w:lang w:eastAsia="zh-TW"/>
        </w:rPr>
      </w:pPr>
      <w:r>
        <w:rPr>
          <w:rFonts w:ascii="Times New Roman" w:eastAsia="宋体" w:hAnsi="Times New Roman" w:cs="Times New Roman" w:hint="eastAsia"/>
          <w:kern w:val="0"/>
          <w:sz w:val="24"/>
          <w:szCs w:val="24"/>
          <w:lang w:eastAsia="zh-TW"/>
        </w:rPr>
        <w:t>（</w:t>
      </w:r>
      <w:r w:rsidR="00782B5F" w:rsidRPr="00782B5F">
        <w:rPr>
          <w:rFonts w:ascii="Times New Roman" w:eastAsia="宋体" w:hAnsi="Times New Roman" w:cs="Times New Roman"/>
          <w:kern w:val="0"/>
          <w:sz w:val="24"/>
          <w:szCs w:val="24"/>
          <w:lang w:eastAsia="zh-TW"/>
        </w:rPr>
        <w:t>三</w:t>
      </w:r>
      <w:r>
        <w:rPr>
          <w:rFonts w:ascii="Times New Roman" w:eastAsia="宋体" w:hAnsi="Times New Roman" w:cs="Times New Roman" w:hint="eastAsia"/>
          <w:kern w:val="0"/>
          <w:sz w:val="24"/>
          <w:szCs w:val="24"/>
          <w:lang w:eastAsia="zh-TW"/>
        </w:rPr>
        <w:t>）</w:t>
      </w:r>
      <w:r w:rsidR="00782B5F" w:rsidRPr="00782B5F">
        <w:rPr>
          <w:rFonts w:ascii="Times New Roman" w:eastAsia="宋体" w:hAnsi="Times New Roman" w:cs="Times New Roman"/>
          <w:kern w:val="0"/>
          <w:sz w:val="24"/>
          <w:szCs w:val="24"/>
          <w:lang w:eastAsia="zh-TW"/>
        </w:rPr>
        <w:t>选举监事时，出</w:t>
      </w:r>
      <w:r w:rsidR="00782B5F" w:rsidRPr="00782B5F">
        <w:rPr>
          <w:rFonts w:ascii="Times New Roman" w:eastAsia="宋体" w:hAnsi="Times New Roman" w:cs="Times New Roman"/>
          <w:kern w:val="0"/>
          <w:sz w:val="24"/>
          <w:szCs w:val="24"/>
          <w:lang w:eastAsia="zh-TW"/>
        </w:rPr>
        <w:t>席会议股东所拥有的投票权数等于其所持有的公司股份总数乘以该次股东大会应选监事人数之积，该部分投票权只能投向该次股东大会的一名或数名监事候选人。</w:t>
      </w:r>
    </w:p>
    <w:p w14:paraId="7BD475C5" w14:textId="77777777" w:rsidR="00782B5F" w:rsidRPr="00782B5F" w:rsidRDefault="00782B5F" w:rsidP="00782B5F">
      <w:pPr>
        <w:numPr>
          <w:ilvl w:val="0"/>
          <w:numId w:val="1"/>
        </w:numPr>
        <w:spacing w:line="360" w:lineRule="auto"/>
        <w:ind w:left="0" w:firstLineChars="200" w:firstLine="480"/>
        <w:rPr>
          <w:rFonts w:ascii="Times New Roman" w:eastAsia="宋体" w:hAnsi="Times New Roman" w:cs="Times New Roman"/>
          <w:kern w:val="0"/>
          <w:sz w:val="24"/>
          <w:szCs w:val="24"/>
          <w:lang w:eastAsia="zh-TW"/>
        </w:rPr>
      </w:pPr>
      <w:r w:rsidRPr="00782B5F">
        <w:rPr>
          <w:rFonts w:ascii="Times New Roman" w:eastAsia="宋体" w:hAnsi="Times New Roman" w:cs="Times New Roman"/>
          <w:kern w:val="0"/>
          <w:sz w:val="24"/>
          <w:szCs w:val="24"/>
          <w:lang w:eastAsia="zh-TW"/>
        </w:rPr>
        <w:t>每位股东所投的候选人数量不应超过本次应选董事或监事的名额，应当等于或少于应选名额。若超过，该股东选举董事或监事的投票视为全部无效。</w:t>
      </w:r>
    </w:p>
    <w:p w14:paraId="20B7020D" w14:textId="77777777" w:rsidR="00CB2FB2" w:rsidRPr="00CB2FB2" w:rsidRDefault="00CB2FB2" w:rsidP="00CB2FB2">
      <w:pPr>
        <w:numPr>
          <w:ilvl w:val="0"/>
          <w:numId w:val="1"/>
        </w:numPr>
        <w:spacing w:line="360" w:lineRule="auto"/>
        <w:ind w:left="0" w:firstLineChars="200" w:firstLine="480"/>
        <w:rPr>
          <w:rFonts w:ascii="Times New Roman" w:eastAsia="宋体" w:hAnsi="Times New Roman" w:cs="Times New Roman"/>
          <w:kern w:val="0"/>
          <w:sz w:val="24"/>
          <w:szCs w:val="24"/>
          <w:lang w:eastAsia="zh-TW"/>
        </w:rPr>
      </w:pPr>
      <w:r w:rsidRPr="00CB2FB2">
        <w:rPr>
          <w:rFonts w:ascii="Times New Roman" w:eastAsia="宋体" w:hAnsi="Times New Roman" w:cs="Times New Roman" w:hint="eastAsia"/>
          <w:kern w:val="0"/>
          <w:sz w:val="24"/>
          <w:szCs w:val="24"/>
          <w:lang w:eastAsia="zh-TW"/>
        </w:rPr>
        <w:t>出席股东投票时，其所投出的投票权总数不得超过其实际所有的投票权总数。如股东所投出的投票权总数超过其实际拥有的投票权总数的，则按以下情形区别处理：</w:t>
      </w:r>
    </w:p>
    <w:p w14:paraId="27D66D63" w14:textId="77777777" w:rsidR="00CB2FB2" w:rsidRPr="00CB2FB2" w:rsidRDefault="00CB2FB2" w:rsidP="00CB2FB2">
      <w:pPr>
        <w:spacing w:line="360" w:lineRule="auto"/>
        <w:ind w:firstLineChars="200" w:firstLine="480"/>
        <w:rPr>
          <w:rFonts w:ascii="Times New Roman" w:eastAsia="宋体" w:hAnsi="Times New Roman" w:cs="Times New Roman"/>
          <w:kern w:val="0"/>
          <w:sz w:val="24"/>
          <w:szCs w:val="24"/>
          <w:lang w:eastAsia="zh-TW"/>
        </w:rPr>
      </w:pPr>
      <w:r w:rsidRPr="00CB2FB2">
        <w:rPr>
          <w:rFonts w:ascii="Times New Roman" w:eastAsia="宋体" w:hAnsi="Times New Roman" w:cs="Times New Roman" w:hint="eastAsia"/>
          <w:kern w:val="0"/>
          <w:sz w:val="24"/>
          <w:szCs w:val="24"/>
          <w:lang w:eastAsia="zh-TW"/>
        </w:rPr>
        <w:t>（</w:t>
      </w:r>
      <w:r>
        <w:rPr>
          <w:rFonts w:ascii="Times New Roman" w:eastAsia="宋体" w:hAnsi="Times New Roman" w:cs="Times New Roman" w:hint="eastAsia"/>
          <w:kern w:val="0"/>
          <w:sz w:val="24"/>
          <w:szCs w:val="24"/>
        </w:rPr>
        <w:t>一</w:t>
      </w:r>
      <w:r w:rsidRPr="00CB2FB2">
        <w:rPr>
          <w:rFonts w:ascii="Times New Roman" w:eastAsia="宋体" w:hAnsi="Times New Roman" w:cs="Times New Roman" w:hint="eastAsia"/>
          <w:kern w:val="0"/>
          <w:sz w:val="24"/>
          <w:szCs w:val="24"/>
          <w:lang w:eastAsia="zh-TW"/>
        </w:rPr>
        <w:t>）该股东的投票权只投向一位候选人的，按该股东所实际拥有的投票权计算；</w:t>
      </w:r>
    </w:p>
    <w:p w14:paraId="682F3F70" w14:textId="77777777" w:rsidR="00CB2FB2" w:rsidRPr="00CB2FB2" w:rsidRDefault="00CB2FB2" w:rsidP="00CB2FB2">
      <w:pPr>
        <w:spacing w:line="360" w:lineRule="auto"/>
        <w:ind w:firstLineChars="200" w:firstLine="480"/>
        <w:rPr>
          <w:rFonts w:ascii="Times New Roman" w:eastAsia="宋体" w:hAnsi="Times New Roman" w:cs="Times New Roman"/>
          <w:kern w:val="0"/>
          <w:sz w:val="24"/>
          <w:szCs w:val="24"/>
          <w:lang w:eastAsia="zh-TW"/>
        </w:rPr>
      </w:pPr>
      <w:r w:rsidRPr="00D3124F">
        <w:rPr>
          <w:rFonts w:ascii="Times New Roman" w:eastAsia="宋体" w:hAnsi="Times New Roman" w:cs="Times New Roman"/>
          <w:kern w:val="0"/>
          <w:sz w:val="24"/>
          <w:szCs w:val="24"/>
          <w:lang w:eastAsia="zh-TW"/>
        </w:rPr>
        <w:t>（</w:t>
      </w:r>
      <w:r w:rsidRPr="00D3124F">
        <w:rPr>
          <w:rFonts w:ascii="Times New Roman" w:eastAsia="宋体" w:hAnsi="Times New Roman" w:cs="Times New Roman"/>
          <w:kern w:val="0"/>
          <w:sz w:val="24"/>
          <w:szCs w:val="24"/>
        </w:rPr>
        <w:t>二</w:t>
      </w:r>
      <w:r w:rsidRPr="00D3124F">
        <w:rPr>
          <w:rFonts w:ascii="Times New Roman" w:eastAsia="宋体" w:hAnsi="Times New Roman" w:cs="Times New Roman"/>
          <w:kern w:val="0"/>
          <w:sz w:val="24"/>
          <w:szCs w:val="24"/>
          <w:lang w:eastAsia="zh-TW"/>
        </w:rPr>
        <w:t>）</w:t>
      </w:r>
      <w:r w:rsidRPr="00CB2FB2">
        <w:rPr>
          <w:rFonts w:ascii="Times New Roman" w:eastAsia="宋体" w:hAnsi="Times New Roman" w:cs="Times New Roman" w:hint="eastAsia"/>
          <w:kern w:val="0"/>
          <w:sz w:val="24"/>
          <w:szCs w:val="24"/>
          <w:lang w:eastAsia="zh-TW"/>
        </w:rPr>
        <w:t>该股东分散投向数位候选人的，计票人员应向该股东指出，并要求其重新确认分配到每一候选人身上的投票权数额</w:t>
      </w:r>
      <w:r w:rsidR="001840EE" w:rsidRPr="00782B5F">
        <w:rPr>
          <w:rFonts w:ascii="Times New Roman" w:eastAsia="宋体" w:hAnsi="Times New Roman" w:cs="Times New Roman"/>
          <w:kern w:val="0"/>
          <w:sz w:val="24"/>
          <w:szCs w:val="24"/>
          <w:lang w:eastAsia="zh-TW"/>
        </w:rPr>
        <w:t>，</w:t>
      </w:r>
      <w:r w:rsidRPr="00CB2FB2">
        <w:rPr>
          <w:rFonts w:ascii="Times New Roman" w:eastAsia="宋体" w:hAnsi="Times New Roman" w:cs="Times New Roman" w:hint="eastAsia"/>
          <w:kern w:val="0"/>
          <w:sz w:val="24"/>
          <w:szCs w:val="24"/>
          <w:lang w:eastAsia="zh-TW"/>
        </w:rPr>
        <w:t>直至其所投出的投票权总数不大于其所拥有的投票权为止。如经计票人员指出后，该股东仍不重新确认的，则该股东所投的全部选票均作废，视为弃权；</w:t>
      </w:r>
    </w:p>
    <w:p w14:paraId="77A188AC" w14:textId="77777777" w:rsidR="00CB2FB2" w:rsidRPr="00113F0E" w:rsidRDefault="00CB2FB2" w:rsidP="00CB2FB2">
      <w:pPr>
        <w:spacing w:line="360" w:lineRule="auto"/>
        <w:ind w:firstLineChars="200" w:firstLine="480"/>
        <w:rPr>
          <w:rFonts w:ascii="Times New Roman" w:eastAsia="PMingLiU" w:hAnsi="Times New Roman" w:cs="Times New Roman"/>
          <w:kern w:val="0"/>
          <w:sz w:val="24"/>
          <w:szCs w:val="24"/>
          <w:lang w:eastAsia="zh-TW"/>
        </w:rPr>
      </w:pPr>
      <w:r w:rsidRPr="00D3124F">
        <w:rPr>
          <w:rFonts w:ascii="Times New Roman" w:eastAsia="宋体" w:hAnsi="Times New Roman" w:cs="Times New Roman"/>
          <w:kern w:val="0"/>
          <w:sz w:val="24"/>
          <w:szCs w:val="24"/>
          <w:lang w:eastAsia="zh-TW"/>
        </w:rPr>
        <w:t>（三）</w:t>
      </w:r>
      <w:r w:rsidRPr="00CB2FB2">
        <w:rPr>
          <w:rFonts w:ascii="Times New Roman" w:eastAsia="宋体" w:hAnsi="Times New Roman" w:cs="Times New Roman" w:hint="eastAsia"/>
          <w:kern w:val="0"/>
          <w:sz w:val="24"/>
          <w:szCs w:val="24"/>
          <w:lang w:eastAsia="zh-TW"/>
        </w:rPr>
        <w:t>股东大会主持人应在会上向出席股东明确说明以上应注意事项，计票人员应认真核对选票，以保证投票的公正、有效</w:t>
      </w:r>
      <w:r w:rsidR="00113F0E">
        <w:rPr>
          <w:rFonts w:ascii="Times New Roman" w:hAnsi="Times New Roman" w:cs="Times New Roman" w:hint="eastAsia"/>
          <w:kern w:val="0"/>
          <w:sz w:val="24"/>
          <w:szCs w:val="24"/>
        </w:rPr>
        <w:t>。</w:t>
      </w:r>
    </w:p>
    <w:p w14:paraId="0B051849" w14:textId="77777777" w:rsidR="00782B5F" w:rsidRPr="00782B5F" w:rsidRDefault="00782B5F" w:rsidP="00D23E82">
      <w:pPr>
        <w:numPr>
          <w:ilvl w:val="0"/>
          <w:numId w:val="1"/>
        </w:numPr>
        <w:spacing w:line="360" w:lineRule="auto"/>
        <w:ind w:left="0" w:firstLineChars="200" w:firstLine="480"/>
        <w:rPr>
          <w:rFonts w:ascii="Times New Roman" w:eastAsia="宋体" w:hAnsi="Times New Roman" w:cs="Times New Roman"/>
          <w:kern w:val="0"/>
          <w:sz w:val="24"/>
          <w:szCs w:val="24"/>
          <w:lang w:eastAsia="zh-TW"/>
        </w:rPr>
      </w:pPr>
      <w:r w:rsidRPr="00782B5F">
        <w:rPr>
          <w:rFonts w:ascii="Times New Roman" w:eastAsia="宋体" w:hAnsi="Times New Roman" w:cs="Times New Roman"/>
          <w:kern w:val="0"/>
          <w:sz w:val="24"/>
          <w:szCs w:val="24"/>
          <w:lang w:eastAsia="zh-TW"/>
        </w:rPr>
        <w:t>股东投给候选人的表决权总数少于其拥有的全部表决权时，该股东投票有效，差额部分视为放弃表决权。</w:t>
      </w:r>
    </w:p>
    <w:p w14:paraId="5D816E47" w14:textId="77777777" w:rsidR="00113F0E" w:rsidRPr="001840EE" w:rsidRDefault="00113F0E" w:rsidP="001840EE">
      <w:pPr>
        <w:ind w:firstLine="420"/>
        <w:rPr>
          <w:lang w:eastAsia="zh-TW"/>
        </w:rPr>
      </w:pPr>
    </w:p>
    <w:p w14:paraId="497077C1" w14:textId="77777777" w:rsidR="00782B5F" w:rsidRPr="00D664B3" w:rsidRDefault="00782B5F" w:rsidP="001840EE">
      <w:pPr>
        <w:pStyle w:val="2"/>
        <w:spacing w:before="0" w:after="0" w:line="360" w:lineRule="auto"/>
        <w:ind w:firstLineChars="200" w:firstLine="562"/>
        <w:jc w:val="center"/>
        <w:rPr>
          <w:sz w:val="36"/>
          <w:lang w:eastAsia="zh-TW"/>
        </w:rPr>
      </w:pPr>
      <w:r w:rsidRPr="00D664B3">
        <w:rPr>
          <w:rFonts w:ascii="Times New Roman" w:eastAsia="宋体" w:hAnsi="Times New Roman" w:cs="Times New Roman"/>
          <w:kern w:val="0"/>
          <w:sz w:val="28"/>
          <w:szCs w:val="24"/>
          <w:lang w:eastAsia="zh-TW"/>
        </w:rPr>
        <w:t>第四章</w:t>
      </w:r>
      <w:r w:rsidR="00E16DC0" w:rsidRPr="00D664B3">
        <w:rPr>
          <w:rFonts w:ascii="Times New Roman" w:eastAsia="宋体" w:hAnsi="Times New Roman" w:cs="Times New Roman"/>
          <w:kern w:val="0"/>
          <w:sz w:val="28"/>
          <w:szCs w:val="24"/>
        </w:rPr>
        <w:t xml:space="preserve"> </w:t>
      </w:r>
      <w:r w:rsidRPr="00D664B3">
        <w:rPr>
          <w:rFonts w:ascii="Times New Roman" w:eastAsia="宋体" w:hAnsi="Times New Roman" w:cs="Times New Roman"/>
          <w:kern w:val="0"/>
          <w:sz w:val="28"/>
          <w:szCs w:val="24"/>
          <w:lang w:eastAsia="zh-TW"/>
        </w:rPr>
        <w:t>董事或监事的当选原则</w:t>
      </w:r>
    </w:p>
    <w:p w14:paraId="7AAEF868" w14:textId="77777777" w:rsidR="00782B5F" w:rsidRPr="00782B5F" w:rsidRDefault="00782B5F" w:rsidP="00782B5F">
      <w:pPr>
        <w:numPr>
          <w:ilvl w:val="0"/>
          <w:numId w:val="1"/>
        </w:numPr>
        <w:spacing w:line="360" w:lineRule="auto"/>
        <w:ind w:left="0" w:firstLineChars="200" w:firstLine="480"/>
        <w:rPr>
          <w:rFonts w:ascii="Times New Roman" w:eastAsia="宋体" w:hAnsi="Times New Roman" w:cs="Times New Roman"/>
          <w:kern w:val="0"/>
          <w:sz w:val="24"/>
          <w:szCs w:val="24"/>
          <w:lang w:eastAsia="zh-TW"/>
        </w:rPr>
      </w:pPr>
      <w:r w:rsidRPr="00782B5F">
        <w:rPr>
          <w:rFonts w:ascii="Times New Roman" w:eastAsia="宋体" w:hAnsi="Times New Roman" w:cs="Times New Roman"/>
          <w:kern w:val="0"/>
          <w:sz w:val="24"/>
          <w:szCs w:val="24"/>
          <w:lang w:eastAsia="zh-TW"/>
        </w:rPr>
        <w:t>董事或监事候选人以其得票总数由高往低排列</w:t>
      </w:r>
      <w:r w:rsidR="001840EE">
        <w:rPr>
          <w:rFonts w:ascii="Times New Roman" w:eastAsia="宋体" w:hAnsi="Times New Roman" w:cs="Times New Roman" w:hint="eastAsia"/>
          <w:kern w:val="0"/>
          <w:sz w:val="24"/>
          <w:szCs w:val="24"/>
        </w:rPr>
        <w:t>，</w:t>
      </w:r>
      <w:r w:rsidRPr="00782B5F">
        <w:rPr>
          <w:rFonts w:ascii="Times New Roman" w:eastAsia="宋体" w:hAnsi="Times New Roman" w:cs="Times New Roman"/>
          <w:kern w:val="0"/>
          <w:sz w:val="24"/>
          <w:szCs w:val="24"/>
          <w:lang w:eastAsia="zh-TW"/>
        </w:rPr>
        <w:t>位次在本次应选</w:t>
      </w:r>
      <w:r w:rsidRPr="00782B5F">
        <w:rPr>
          <w:rFonts w:ascii="Times New Roman" w:eastAsia="宋体" w:hAnsi="Times New Roman" w:cs="Times New Roman"/>
          <w:kern w:val="0"/>
          <w:sz w:val="24"/>
          <w:szCs w:val="24"/>
          <w:lang w:eastAsia="zh-TW"/>
        </w:rPr>
        <w:lastRenderedPageBreak/>
        <w:t>董事、监事人数之前（含本数）的董事、监事候选人当选。同时，每位当选董事或监事的得票数必须超过出席股东大会股东所持有效表决权股份（以未累积的股份数为准）的二分之一。若因两名或两名以上候选人的票数相同且该得票总数在拟当选人中最少而不能决定其中当选者时，则对该等候选人按规定程序进行第二轮选举。第二轮选举仍不能决定当选者时，则应在下次股东大会另行选举。</w:t>
      </w:r>
    </w:p>
    <w:p w14:paraId="257CB10F" w14:textId="77777777" w:rsidR="00CD5ECB" w:rsidRPr="00CD5ECB" w:rsidRDefault="00782B5F" w:rsidP="00CD5ECB">
      <w:pPr>
        <w:spacing w:line="360" w:lineRule="auto"/>
        <w:ind w:firstLineChars="200" w:firstLine="480"/>
        <w:rPr>
          <w:rFonts w:ascii="Times New Roman" w:eastAsia="宋体" w:hAnsi="Times New Roman" w:cs="Times New Roman"/>
          <w:kern w:val="0"/>
          <w:sz w:val="24"/>
          <w:szCs w:val="24"/>
          <w:lang w:eastAsia="zh-TW"/>
        </w:rPr>
      </w:pPr>
      <w:r w:rsidRPr="00782B5F">
        <w:rPr>
          <w:rFonts w:ascii="Times New Roman" w:eastAsia="宋体" w:hAnsi="Times New Roman" w:cs="Times New Roman"/>
          <w:kern w:val="0"/>
          <w:sz w:val="24"/>
          <w:szCs w:val="24"/>
          <w:lang w:eastAsia="zh-TW"/>
        </w:rPr>
        <w:t>若当选人数少于应选董事或监事人数，则分别按以下情况处理：（一）若当选董事人数等于或超过《公司法》规定的最低人数和《公司章程》所定人数的三分之二、监事人数等于或超过《公司法》或《公司章程》规定的最低人数，则缺额在下次股东大会另行选举；</w:t>
      </w:r>
    </w:p>
    <w:p w14:paraId="3BA148EB" w14:textId="77777777" w:rsidR="00CD5ECB" w:rsidRDefault="00782B5F" w:rsidP="00CD5ECB">
      <w:pPr>
        <w:spacing w:line="360" w:lineRule="auto"/>
        <w:ind w:firstLineChars="200" w:firstLine="480"/>
        <w:rPr>
          <w:rFonts w:ascii="Times New Roman" w:eastAsia="PMingLiU" w:hAnsi="Times New Roman" w:cs="Times New Roman"/>
          <w:kern w:val="0"/>
          <w:sz w:val="24"/>
          <w:szCs w:val="24"/>
          <w:lang w:eastAsia="zh-TW"/>
        </w:rPr>
      </w:pPr>
      <w:r w:rsidRPr="00782B5F">
        <w:rPr>
          <w:rFonts w:ascii="Times New Roman" w:eastAsia="宋体" w:hAnsi="Times New Roman" w:cs="Times New Roman"/>
          <w:kern w:val="0"/>
          <w:sz w:val="24"/>
          <w:szCs w:val="24"/>
          <w:lang w:eastAsia="zh-TW"/>
        </w:rPr>
        <w:t>（二）若当选董事人数不足《公司法》规定的最低人数或《公司章程》所定人数的三分之二</w:t>
      </w:r>
      <w:r w:rsidRPr="00782B5F">
        <w:rPr>
          <w:rFonts w:ascii="Times New Roman" w:eastAsia="宋体" w:hAnsi="Times New Roman" w:cs="Times New Roman" w:hint="eastAsia"/>
          <w:kern w:val="0"/>
          <w:sz w:val="24"/>
          <w:szCs w:val="24"/>
        </w:rPr>
        <w:t>、监事人数不足《公司法》或《公司章程》规定的最低人数的</w:t>
      </w:r>
      <w:r w:rsidRPr="00782B5F">
        <w:rPr>
          <w:rFonts w:ascii="Times New Roman" w:eastAsia="宋体" w:hAnsi="Times New Roman" w:cs="Times New Roman"/>
          <w:kern w:val="0"/>
          <w:sz w:val="24"/>
          <w:szCs w:val="24"/>
          <w:lang w:eastAsia="zh-TW"/>
        </w:rPr>
        <w:t>，则本次股东大会应对未当选董事或监事候选人进行第二轮选举</w:t>
      </w:r>
      <w:r w:rsidR="001840EE" w:rsidRPr="00782B5F">
        <w:rPr>
          <w:rFonts w:ascii="Times New Roman" w:eastAsia="宋体" w:hAnsi="Times New Roman" w:cs="Times New Roman"/>
          <w:kern w:val="0"/>
          <w:sz w:val="24"/>
          <w:szCs w:val="24"/>
          <w:lang w:eastAsia="zh-TW"/>
        </w:rPr>
        <w:t>，</w:t>
      </w:r>
      <w:r w:rsidRPr="00782B5F">
        <w:rPr>
          <w:rFonts w:ascii="Times New Roman" w:eastAsia="宋体" w:hAnsi="Times New Roman" w:cs="Times New Roman"/>
          <w:kern w:val="0"/>
          <w:sz w:val="24"/>
          <w:szCs w:val="24"/>
          <w:lang w:eastAsia="zh-TW"/>
        </w:rPr>
        <w:t>若经第二轮选举仍未达到上述要求的，公司则应在本次股东大会结束后两个月内再次召开股东大会对缺额董事或监事进行选举。此时原任董事、监事不得离任，已经当选的董事、监事选举结果仍然有效，但其任期应推迟至缺额董事、监事选举产生后一同就任。</w:t>
      </w:r>
    </w:p>
    <w:p w14:paraId="35772940" w14:textId="77777777" w:rsidR="00CD5ECB" w:rsidRDefault="00CD5ECB" w:rsidP="00CD5ECB">
      <w:pPr>
        <w:rPr>
          <w:lang w:eastAsia="zh-TW"/>
        </w:rPr>
      </w:pPr>
    </w:p>
    <w:p w14:paraId="377659D6" w14:textId="77777777" w:rsidR="00CD5ECB" w:rsidRPr="00D664B3" w:rsidRDefault="00782B5F" w:rsidP="00CD5ECB">
      <w:pPr>
        <w:pStyle w:val="2"/>
        <w:spacing w:before="0" w:after="0" w:line="360" w:lineRule="auto"/>
        <w:jc w:val="center"/>
        <w:rPr>
          <w:rFonts w:ascii="Times New Roman" w:eastAsia="宋体" w:hAnsi="Times New Roman" w:cs="Times New Roman"/>
          <w:kern w:val="0"/>
          <w:sz w:val="28"/>
          <w:szCs w:val="24"/>
          <w:lang w:eastAsia="zh-TW"/>
        </w:rPr>
      </w:pPr>
      <w:r w:rsidRPr="00D664B3">
        <w:rPr>
          <w:rFonts w:ascii="Times New Roman" w:eastAsia="宋体" w:hAnsi="Times New Roman" w:cs="Times New Roman"/>
          <w:kern w:val="0"/>
          <w:sz w:val="28"/>
          <w:szCs w:val="24"/>
          <w:lang w:eastAsia="zh-TW"/>
        </w:rPr>
        <w:t>第五章</w:t>
      </w:r>
      <w:r w:rsidR="00E16DC0" w:rsidRPr="00D664B3">
        <w:rPr>
          <w:rFonts w:ascii="Times New Roman" w:eastAsia="宋体" w:hAnsi="Times New Roman" w:cs="Times New Roman" w:hint="eastAsia"/>
          <w:kern w:val="0"/>
          <w:sz w:val="28"/>
          <w:szCs w:val="24"/>
        </w:rPr>
        <w:t xml:space="preserve"> </w:t>
      </w:r>
      <w:r w:rsidRPr="00D664B3">
        <w:rPr>
          <w:rFonts w:ascii="Times New Roman" w:eastAsia="宋体" w:hAnsi="Times New Roman" w:cs="Times New Roman"/>
          <w:kern w:val="0"/>
          <w:sz w:val="28"/>
          <w:szCs w:val="24"/>
          <w:lang w:eastAsia="zh-TW"/>
        </w:rPr>
        <w:t>附则</w:t>
      </w:r>
    </w:p>
    <w:p w14:paraId="52613B8F" w14:textId="77777777" w:rsidR="00CD5ECB" w:rsidRPr="00CD5ECB" w:rsidRDefault="00782B5F" w:rsidP="00782B5F">
      <w:pPr>
        <w:numPr>
          <w:ilvl w:val="0"/>
          <w:numId w:val="1"/>
        </w:numPr>
        <w:spacing w:line="360" w:lineRule="auto"/>
        <w:ind w:left="0" w:firstLineChars="200" w:firstLine="480"/>
        <w:rPr>
          <w:rFonts w:ascii="Times New Roman" w:eastAsia="宋体" w:hAnsi="Times New Roman" w:cs="Times New Roman"/>
          <w:kern w:val="0"/>
          <w:sz w:val="24"/>
          <w:szCs w:val="24"/>
          <w:lang w:eastAsia="zh-TW"/>
        </w:rPr>
      </w:pPr>
      <w:r w:rsidRPr="00782B5F">
        <w:rPr>
          <w:rFonts w:ascii="Times New Roman" w:eastAsia="宋体" w:hAnsi="Times New Roman" w:cs="Times New Roman"/>
          <w:kern w:val="0"/>
          <w:sz w:val="24"/>
          <w:szCs w:val="24"/>
          <w:lang w:eastAsia="zh-TW"/>
        </w:rPr>
        <w:t>本细则未尽事宜</w:t>
      </w:r>
      <w:r w:rsidRPr="00782B5F">
        <w:rPr>
          <w:rFonts w:ascii="Times New Roman" w:eastAsia="宋体" w:hAnsi="Times New Roman" w:cs="Times New Roman"/>
          <w:kern w:val="0"/>
          <w:sz w:val="24"/>
          <w:szCs w:val="24"/>
          <w:lang w:eastAsia="zh-TW"/>
        </w:rPr>
        <w:t>,</w:t>
      </w:r>
      <w:r w:rsidRPr="00782B5F">
        <w:rPr>
          <w:rFonts w:ascii="Times New Roman" w:eastAsia="宋体" w:hAnsi="Times New Roman" w:cs="Times New Roman"/>
          <w:kern w:val="0"/>
          <w:sz w:val="24"/>
          <w:szCs w:val="24"/>
          <w:lang w:eastAsia="zh-TW"/>
        </w:rPr>
        <w:t>按照有关法律、法规、规范性文件及《公司章程》等规定执行；如本细则内容与法律、法规、规范性文件及《公司章程》的规定相抵触时</w:t>
      </w:r>
      <w:r w:rsidRPr="00782B5F">
        <w:rPr>
          <w:rFonts w:ascii="Times New Roman" w:eastAsia="宋体" w:hAnsi="Times New Roman" w:cs="Times New Roman"/>
          <w:kern w:val="0"/>
          <w:sz w:val="24"/>
          <w:szCs w:val="24"/>
          <w:lang w:eastAsia="zh-TW"/>
        </w:rPr>
        <w:t>,</w:t>
      </w:r>
      <w:r w:rsidRPr="00782B5F">
        <w:rPr>
          <w:rFonts w:ascii="Times New Roman" w:eastAsia="宋体" w:hAnsi="Times New Roman" w:cs="Times New Roman"/>
          <w:kern w:val="0"/>
          <w:sz w:val="24"/>
          <w:szCs w:val="24"/>
          <w:lang w:eastAsia="zh-TW"/>
        </w:rPr>
        <w:t>以法律、法规、规范性文件及《公司章程》的规定为准，并适时修订细则。</w:t>
      </w:r>
    </w:p>
    <w:p w14:paraId="7736CE76" w14:textId="77777777" w:rsidR="00CD5ECB" w:rsidRPr="00045DAE" w:rsidRDefault="00045DAE" w:rsidP="00045DAE">
      <w:pPr>
        <w:numPr>
          <w:ilvl w:val="0"/>
          <w:numId w:val="1"/>
        </w:numPr>
        <w:spacing w:line="360" w:lineRule="auto"/>
        <w:ind w:left="0" w:firstLineChars="200" w:firstLine="480"/>
        <w:rPr>
          <w:rFonts w:ascii="Times New Roman" w:eastAsia="宋体" w:hAnsi="Times New Roman" w:cs="Times New Roman"/>
          <w:kern w:val="0"/>
          <w:sz w:val="24"/>
          <w:szCs w:val="24"/>
          <w:lang w:eastAsia="zh-TW"/>
        </w:rPr>
      </w:pPr>
      <w:r>
        <w:rPr>
          <w:rFonts w:ascii="Times New Roman" w:eastAsia="宋体" w:hAnsi="Times New Roman" w:cs="Times New Roman"/>
          <w:kern w:val="0"/>
          <w:sz w:val="24"/>
          <w:szCs w:val="24"/>
          <w:lang w:eastAsia="zh-TW"/>
        </w:rPr>
        <w:t>本细则</w:t>
      </w:r>
      <w:r w:rsidRPr="00045DAE">
        <w:rPr>
          <w:rFonts w:ascii="Times New Roman" w:eastAsia="宋体" w:hAnsi="Times New Roman" w:cs="Times New Roman" w:hint="eastAsia"/>
          <w:kern w:val="0"/>
          <w:sz w:val="24"/>
          <w:szCs w:val="24"/>
          <w:lang w:eastAsia="zh-TW"/>
        </w:rPr>
        <w:t>由公司董事会负责制订并解释。</w:t>
      </w:r>
    </w:p>
    <w:p w14:paraId="0C9B8C31" w14:textId="77777777" w:rsidR="00782B5F" w:rsidRPr="00782B5F" w:rsidRDefault="00782B5F" w:rsidP="00782B5F">
      <w:pPr>
        <w:numPr>
          <w:ilvl w:val="0"/>
          <w:numId w:val="1"/>
        </w:numPr>
        <w:spacing w:line="360" w:lineRule="auto"/>
        <w:ind w:left="0" w:firstLineChars="200" w:firstLine="480"/>
        <w:rPr>
          <w:rFonts w:ascii="Times New Roman" w:eastAsia="宋体" w:hAnsi="Times New Roman" w:cs="Times New Roman"/>
          <w:kern w:val="0"/>
          <w:sz w:val="24"/>
          <w:szCs w:val="24"/>
          <w:lang w:eastAsia="zh-TW"/>
        </w:rPr>
      </w:pPr>
      <w:r w:rsidRPr="00782B5F">
        <w:rPr>
          <w:rFonts w:ascii="Times New Roman" w:eastAsia="宋体" w:hAnsi="Times New Roman" w:cs="Times New Roman"/>
          <w:kern w:val="0"/>
          <w:sz w:val="24"/>
          <w:szCs w:val="24"/>
          <w:lang w:eastAsia="zh-TW"/>
        </w:rPr>
        <w:t>本细则自公司股东大会批准之日起生效。</w:t>
      </w:r>
    </w:p>
    <w:p w14:paraId="465DE913" w14:textId="77777777" w:rsidR="004474A3" w:rsidRPr="00782B5F" w:rsidRDefault="004474A3" w:rsidP="00CD5ECB">
      <w:pPr>
        <w:spacing w:line="360" w:lineRule="auto"/>
        <w:ind w:left="480"/>
        <w:rPr>
          <w:rFonts w:ascii="Times New Roman" w:eastAsia="宋体" w:hAnsi="Times New Roman" w:cs="Times New Roman"/>
          <w:kern w:val="0"/>
          <w:sz w:val="24"/>
          <w:szCs w:val="24"/>
          <w:lang w:eastAsia="zh-TW"/>
        </w:rPr>
      </w:pPr>
    </w:p>
    <w:sectPr w:rsidR="004474A3" w:rsidRPr="00782B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A0B72" w14:textId="77777777" w:rsidR="000A26C6" w:rsidRDefault="000A26C6" w:rsidP="00661FD2">
      <w:r>
        <w:separator/>
      </w:r>
    </w:p>
  </w:endnote>
  <w:endnote w:type="continuationSeparator" w:id="0">
    <w:p w14:paraId="272A32EC" w14:textId="77777777" w:rsidR="000A26C6" w:rsidRDefault="000A26C6" w:rsidP="00661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42DEA" w14:textId="77777777" w:rsidR="000A26C6" w:rsidRDefault="000A26C6" w:rsidP="00661FD2">
      <w:r>
        <w:separator/>
      </w:r>
    </w:p>
  </w:footnote>
  <w:footnote w:type="continuationSeparator" w:id="0">
    <w:p w14:paraId="266A892E" w14:textId="77777777" w:rsidR="000A26C6" w:rsidRDefault="000A26C6" w:rsidP="00661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27CB5"/>
    <w:multiLevelType w:val="hybridMultilevel"/>
    <w:tmpl w:val="48B6ECC2"/>
    <w:lvl w:ilvl="0" w:tplc="61544F6A">
      <w:start w:val="1"/>
      <w:numFmt w:val="chineseCountingThousand"/>
      <w:lvlText w:val="第%1条"/>
      <w:lvlJc w:val="left"/>
      <w:pPr>
        <w:ind w:left="2547" w:hanging="420"/>
      </w:pPr>
      <w:rPr>
        <w:rFonts w:hint="default"/>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18A4283"/>
    <w:multiLevelType w:val="hybridMultilevel"/>
    <w:tmpl w:val="C27205AA"/>
    <w:lvl w:ilvl="0" w:tplc="EF345532">
      <w:start w:val="1"/>
      <w:numFmt w:val="japaneseCounting"/>
      <w:lvlText w:val="第%1条"/>
      <w:lvlJc w:val="left"/>
      <w:pPr>
        <w:ind w:left="1322" w:hanging="84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16cid:durableId="1665738528">
    <w:abstractNumId w:val="0"/>
  </w:num>
  <w:num w:numId="2" w16cid:durableId="920872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B5F"/>
    <w:rsid w:val="0004380E"/>
    <w:rsid w:val="00045DAE"/>
    <w:rsid w:val="000A26C6"/>
    <w:rsid w:val="000A4F4F"/>
    <w:rsid w:val="000C48BD"/>
    <w:rsid w:val="001013B3"/>
    <w:rsid w:val="00113F0E"/>
    <w:rsid w:val="001658D2"/>
    <w:rsid w:val="00176312"/>
    <w:rsid w:val="001840EE"/>
    <w:rsid w:val="00192F15"/>
    <w:rsid w:val="00211FBE"/>
    <w:rsid w:val="002C2B4C"/>
    <w:rsid w:val="00375902"/>
    <w:rsid w:val="003774B8"/>
    <w:rsid w:val="00381241"/>
    <w:rsid w:val="003E0400"/>
    <w:rsid w:val="004474A3"/>
    <w:rsid w:val="00460D4D"/>
    <w:rsid w:val="004A2AB4"/>
    <w:rsid w:val="004F02FD"/>
    <w:rsid w:val="004F1250"/>
    <w:rsid w:val="005013E0"/>
    <w:rsid w:val="005B2CC8"/>
    <w:rsid w:val="005C04C2"/>
    <w:rsid w:val="005C7204"/>
    <w:rsid w:val="00630F6F"/>
    <w:rsid w:val="00661FD2"/>
    <w:rsid w:val="006C1438"/>
    <w:rsid w:val="006F77AF"/>
    <w:rsid w:val="0072370E"/>
    <w:rsid w:val="00782B5F"/>
    <w:rsid w:val="007E52D4"/>
    <w:rsid w:val="007F0096"/>
    <w:rsid w:val="007F19CE"/>
    <w:rsid w:val="00825886"/>
    <w:rsid w:val="009402B3"/>
    <w:rsid w:val="00994F7C"/>
    <w:rsid w:val="009A6DF1"/>
    <w:rsid w:val="009A70E3"/>
    <w:rsid w:val="009C269C"/>
    <w:rsid w:val="009C3168"/>
    <w:rsid w:val="009C4E34"/>
    <w:rsid w:val="009D5A44"/>
    <w:rsid w:val="00A24517"/>
    <w:rsid w:val="00A313E5"/>
    <w:rsid w:val="00AF1411"/>
    <w:rsid w:val="00B53742"/>
    <w:rsid w:val="00B63A70"/>
    <w:rsid w:val="00B90197"/>
    <w:rsid w:val="00B92A73"/>
    <w:rsid w:val="00B95855"/>
    <w:rsid w:val="00C70F98"/>
    <w:rsid w:val="00CA18E1"/>
    <w:rsid w:val="00CB1976"/>
    <w:rsid w:val="00CB2FB2"/>
    <w:rsid w:val="00CD5ECB"/>
    <w:rsid w:val="00D23E82"/>
    <w:rsid w:val="00D3124F"/>
    <w:rsid w:val="00D664B3"/>
    <w:rsid w:val="00DB271B"/>
    <w:rsid w:val="00DD5E14"/>
    <w:rsid w:val="00DD5F70"/>
    <w:rsid w:val="00E16DC0"/>
    <w:rsid w:val="00E26556"/>
    <w:rsid w:val="00E36E72"/>
    <w:rsid w:val="00E442C7"/>
    <w:rsid w:val="00E52AC8"/>
    <w:rsid w:val="00ED2454"/>
    <w:rsid w:val="00F42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3BCCE"/>
  <w15:docId w15:val="{52AD79D6-3296-4DF6-8610-06F5FB90A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82B5F"/>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82B5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2B5F"/>
    <w:rPr>
      <w:b/>
      <w:bCs/>
      <w:kern w:val="44"/>
      <w:sz w:val="44"/>
      <w:szCs w:val="44"/>
    </w:rPr>
  </w:style>
  <w:style w:type="paragraph" w:styleId="a3">
    <w:name w:val="List Paragraph"/>
    <w:basedOn w:val="a"/>
    <w:uiPriority w:val="34"/>
    <w:qFormat/>
    <w:rsid w:val="00782B5F"/>
    <w:pPr>
      <w:ind w:firstLineChars="200" w:firstLine="420"/>
    </w:pPr>
  </w:style>
  <w:style w:type="character" w:customStyle="1" w:styleId="20">
    <w:name w:val="标题 2 字符"/>
    <w:basedOn w:val="a0"/>
    <w:link w:val="2"/>
    <w:uiPriority w:val="9"/>
    <w:rsid w:val="00782B5F"/>
    <w:rPr>
      <w:rFonts w:asciiTheme="majorHAnsi" w:eastAsiaTheme="majorEastAsia" w:hAnsiTheme="majorHAnsi" w:cstheme="majorBidi"/>
      <w:b/>
      <w:bCs/>
      <w:sz w:val="32"/>
      <w:szCs w:val="32"/>
    </w:rPr>
  </w:style>
  <w:style w:type="paragraph" w:styleId="a4">
    <w:name w:val="header"/>
    <w:basedOn w:val="a"/>
    <w:link w:val="a5"/>
    <w:uiPriority w:val="99"/>
    <w:unhideWhenUsed/>
    <w:rsid w:val="00661FD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61FD2"/>
    <w:rPr>
      <w:sz w:val="18"/>
      <w:szCs w:val="18"/>
    </w:rPr>
  </w:style>
  <w:style w:type="paragraph" w:styleId="a6">
    <w:name w:val="footer"/>
    <w:basedOn w:val="a"/>
    <w:link w:val="a7"/>
    <w:uiPriority w:val="99"/>
    <w:unhideWhenUsed/>
    <w:rsid w:val="00661FD2"/>
    <w:pPr>
      <w:tabs>
        <w:tab w:val="center" w:pos="4153"/>
        <w:tab w:val="right" w:pos="8306"/>
      </w:tabs>
      <w:snapToGrid w:val="0"/>
      <w:jc w:val="left"/>
    </w:pPr>
    <w:rPr>
      <w:sz w:val="18"/>
      <w:szCs w:val="18"/>
    </w:rPr>
  </w:style>
  <w:style w:type="character" w:customStyle="1" w:styleId="a7">
    <w:name w:val="页脚 字符"/>
    <w:basedOn w:val="a0"/>
    <w:link w:val="a6"/>
    <w:uiPriority w:val="99"/>
    <w:rsid w:val="00661FD2"/>
    <w:rPr>
      <w:sz w:val="18"/>
      <w:szCs w:val="18"/>
    </w:rPr>
  </w:style>
  <w:style w:type="paragraph" w:styleId="a8">
    <w:name w:val="Balloon Text"/>
    <w:basedOn w:val="a"/>
    <w:link w:val="a9"/>
    <w:uiPriority w:val="99"/>
    <w:semiHidden/>
    <w:unhideWhenUsed/>
    <w:rsid w:val="00DD5F70"/>
    <w:rPr>
      <w:sz w:val="18"/>
      <w:szCs w:val="18"/>
    </w:rPr>
  </w:style>
  <w:style w:type="character" w:customStyle="1" w:styleId="a9">
    <w:name w:val="批注框文本 字符"/>
    <w:basedOn w:val="a0"/>
    <w:link w:val="a8"/>
    <w:uiPriority w:val="99"/>
    <w:semiHidden/>
    <w:rsid w:val="00DD5F70"/>
    <w:rPr>
      <w:sz w:val="18"/>
      <w:szCs w:val="18"/>
    </w:rPr>
  </w:style>
  <w:style w:type="paragraph" w:styleId="aa">
    <w:name w:val="Revision"/>
    <w:hidden/>
    <w:uiPriority w:val="99"/>
    <w:semiHidden/>
    <w:rsid w:val="009A7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87878">
      <w:bodyDiv w:val="1"/>
      <w:marLeft w:val="0"/>
      <w:marRight w:val="0"/>
      <w:marTop w:val="0"/>
      <w:marBottom w:val="0"/>
      <w:divBdr>
        <w:top w:val="none" w:sz="0" w:space="0" w:color="auto"/>
        <w:left w:val="none" w:sz="0" w:space="0" w:color="auto"/>
        <w:bottom w:val="none" w:sz="0" w:space="0" w:color="auto"/>
        <w:right w:val="none" w:sz="0" w:space="0" w:color="auto"/>
      </w:divBdr>
      <w:divsChild>
        <w:div w:id="2067799020">
          <w:marLeft w:val="0"/>
          <w:marRight w:val="0"/>
          <w:marTop w:val="0"/>
          <w:marBottom w:val="0"/>
          <w:divBdr>
            <w:top w:val="none" w:sz="0" w:space="0" w:color="auto"/>
            <w:left w:val="none" w:sz="0" w:space="0" w:color="auto"/>
            <w:bottom w:val="none" w:sz="0" w:space="0" w:color="auto"/>
            <w:right w:val="none" w:sz="0" w:space="0" w:color="auto"/>
          </w:divBdr>
        </w:div>
        <w:div w:id="1141073031">
          <w:marLeft w:val="0"/>
          <w:marRight w:val="0"/>
          <w:marTop w:val="0"/>
          <w:marBottom w:val="0"/>
          <w:divBdr>
            <w:top w:val="none" w:sz="0" w:space="0" w:color="auto"/>
            <w:left w:val="none" w:sz="0" w:space="0" w:color="auto"/>
            <w:bottom w:val="none" w:sz="0" w:space="0" w:color="auto"/>
            <w:right w:val="none" w:sz="0" w:space="0" w:color="auto"/>
          </w:divBdr>
        </w:div>
        <w:div w:id="948969549">
          <w:marLeft w:val="0"/>
          <w:marRight w:val="0"/>
          <w:marTop w:val="0"/>
          <w:marBottom w:val="0"/>
          <w:divBdr>
            <w:top w:val="none" w:sz="0" w:space="0" w:color="auto"/>
            <w:left w:val="none" w:sz="0" w:space="0" w:color="auto"/>
            <w:bottom w:val="none" w:sz="0" w:space="0" w:color="auto"/>
            <w:right w:val="none" w:sz="0" w:space="0" w:color="auto"/>
          </w:divBdr>
        </w:div>
        <w:div w:id="1257249116">
          <w:marLeft w:val="0"/>
          <w:marRight w:val="0"/>
          <w:marTop w:val="0"/>
          <w:marBottom w:val="0"/>
          <w:divBdr>
            <w:top w:val="none" w:sz="0" w:space="0" w:color="auto"/>
            <w:left w:val="none" w:sz="0" w:space="0" w:color="auto"/>
            <w:bottom w:val="none" w:sz="0" w:space="0" w:color="auto"/>
            <w:right w:val="none" w:sz="0" w:space="0" w:color="auto"/>
          </w:divBdr>
        </w:div>
        <w:div w:id="1578393707">
          <w:marLeft w:val="0"/>
          <w:marRight w:val="0"/>
          <w:marTop w:val="0"/>
          <w:marBottom w:val="0"/>
          <w:divBdr>
            <w:top w:val="none" w:sz="0" w:space="0" w:color="auto"/>
            <w:left w:val="none" w:sz="0" w:space="0" w:color="auto"/>
            <w:bottom w:val="none" w:sz="0" w:space="0" w:color="auto"/>
            <w:right w:val="none" w:sz="0" w:space="0" w:color="auto"/>
          </w:divBdr>
        </w:div>
        <w:div w:id="2099789446">
          <w:marLeft w:val="0"/>
          <w:marRight w:val="0"/>
          <w:marTop w:val="0"/>
          <w:marBottom w:val="0"/>
          <w:divBdr>
            <w:top w:val="none" w:sz="0" w:space="0" w:color="auto"/>
            <w:left w:val="none" w:sz="0" w:space="0" w:color="auto"/>
            <w:bottom w:val="none" w:sz="0" w:space="0" w:color="auto"/>
            <w:right w:val="none" w:sz="0" w:space="0" w:color="auto"/>
          </w:divBdr>
        </w:div>
      </w:divsChild>
    </w:div>
    <w:div w:id="347878532">
      <w:bodyDiv w:val="1"/>
      <w:marLeft w:val="0"/>
      <w:marRight w:val="0"/>
      <w:marTop w:val="0"/>
      <w:marBottom w:val="0"/>
      <w:divBdr>
        <w:top w:val="none" w:sz="0" w:space="0" w:color="auto"/>
        <w:left w:val="none" w:sz="0" w:space="0" w:color="auto"/>
        <w:bottom w:val="none" w:sz="0" w:space="0" w:color="auto"/>
        <w:right w:val="none" w:sz="0" w:space="0" w:color="auto"/>
      </w:divBdr>
      <w:divsChild>
        <w:div w:id="1489129960">
          <w:marLeft w:val="0"/>
          <w:marRight w:val="0"/>
          <w:marTop w:val="0"/>
          <w:marBottom w:val="0"/>
          <w:divBdr>
            <w:top w:val="none" w:sz="0" w:space="0" w:color="auto"/>
            <w:left w:val="none" w:sz="0" w:space="0" w:color="auto"/>
            <w:bottom w:val="none" w:sz="0" w:space="0" w:color="auto"/>
            <w:right w:val="none" w:sz="0" w:space="0" w:color="auto"/>
          </w:divBdr>
        </w:div>
        <w:div w:id="1302493311">
          <w:marLeft w:val="0"/>
          <w:marRight w:val="0"/>
          <w:marTop w:val="0"/>
          <w:marBottom w:val="0"/>
          <w:divBdr>
            <w:top w:val="none" w:sz="0" w:space="0" w:color="auto"/>
            <w:left w:val="none" w:sz="0" w:space="0" w:color="auto"/>
            <w:bottom w:val="none" w:sz="0" w:space="0" w:color="auto"/>
            <w:right w:val="none" w:sz="0" w:space="0" w:color="auto"/>
          </w:divBdr>
        </w:div>
        <w:div w:id="1250383385">
          <w:marLeft w:val="0"/>
          <w:marRight w:val="0"/>
          <w:marTop w:val="0"/>
          <w:marBottom w:val="0"/>
          <w:divBdr>
            <w:top w:val="none" w:sz="0" w:space="0" w:color="auto"/>
            <w:left w:val="none" w:sz="0" w:space="0" w:color="auto"/>
            <w:bottom w:val="none" w:sz="0" w:space="0" w:color="auto"/>
            <w:right w:val="none" w:sz="0" w:space="0" w:color="auto"/>
          </w:divBdr>
        </w:div>
        <w:div w:id="343676644">
          <w:marLeft w:val="0"/>
          <w:marRight w:val="0"/>
          <w:marTop w:val="0"/>
          <w:marBottom w:val="0"/>
          <w:divBdr>
            <w:top w:val="none" w:sz="0" w:space="0" w:color="auto"/>
            <w:left w:val="none" w:sz="0" w:space="0" w:color="auto"/>
            <w:bottom w:val="none" w:sz="0" w:space="0" w:color="auto"/>
            <w:right w:val="none" w:sz="0" w:space="0" w:color="auto"/>
          </w:divBdr>
        </w:div>
        <w:div w:id="657537334">
          <w:marLeft w:val="0"/>
          <w:marRight w:val="0"/>
          <w:marTop w:val="0"/>
          <w:marBottom w:val="0"/>
          <w:divBdr>
            <w:top w:val="none" w:sz="0" w:space="0" w:color="auto"/>
            <w:left w:val="none" w:sz="0" w:space="0" w:color="auto"/>
            <w:bottom w:val="none" w:sz="0" w:space="0" w:color="auto"/>
            <w:right w:val="none" w:sz="0" w:space="0" w:color="auto"/>
          </w:divBdr>
        </w:div>
      </w:divsChild>
    </w:div>
    <w:div w:id="1080517072">
      <w:bodyDiv w:val="1"/>
      <w:marLeft w:val="0"/>
      <w:marRight w:val="0"/>
      <w:marTop w:val="0"/>
      <w:marBottom w:val="0"/>
      <w:divBdr>
        <w:top w:val="none" w:sz="0" w:space="0" w:color="auto"/>
        <w:left w:val="none" w:sz="0" w:space="0" w:color="auto"/>
        <w:bottom w:val="none" w:sz="0" w:space="0" w:color="auto"/>
        <w:right w:val="none" w:sz="0" w:space="0" w:color="auto"/>
      </w:divBdr>
      <w:divsChild>
        <w:div w:id="1326204068">
          <w:marLeft w:val="0"/>
          <w:marRight w:val="0"/>
          <w:marTop w:val="75"/>
          <w:marBottom w:val="75"/>
          <w:divBdr>
            <w:top w:val="none" w:sz="0" w:space="0" w:color="auto"/>
            <w:left w:val="none" w:sz="0" w:space="0" w:color="auto"/>
            <w:bottom w:val="none" w:sz="0" w:space="0" w:color="auto"/>
            <w:right w:val="none" w:sz="0" w:space="0" w:color="auto"/>
          </w:divBdr>
          <w:divsChild>
            <w:div w:id="412554270">
              <w:marLeft w:val="0"/>
              <w:marRight w:val="0"/>
              <w:marTop w:val="0"/>
              <w:marBottom w:val="0"/>
              <w:divBdr>
                <w:top w:val="none" w:sz="0" w:space="0" w:color="auto"/>
                <w:left w:val="none" w:sz="0" w:space="0" w:color="auto"/>
                <w:bottom w:val="none" w:sz="0" w:space="0" w:color="auto"/>
                <w:right w:val="none" w:sz="0" w:space="0" w:color="auto"/>
              </w:divBdr>
            </w:div>
          </w:divsChild>
        </w:div>
        <w:div w:id="1607536443">
          <w:marLeft w:val="0"/>
          <w:marRight w:val="0"/>
          <w:marTop w:val="75"/>
          <w:marBottom w:val="75"/>
          <w:divBdr>
            <w:top w:val="none" w:sz="0" w:space="0" w:color="auto"/>
            <w:left w:val="none" w:sz="0" w:space="0" w:color="auto"/>
            <w:bottom w:val="none" w:sz="0" w:space="0" w:color="auto"/>
            <w:right w:val="none" w:sz="0" w:space="0" w:color="auto"/>
          </w:divBdr>
          <w:divsChild>
            <w:div w:id="1580674330">
              <w:marLeft w:val="0"/>
              <w:marRight w:val="0"/>
              <w:marTop w:val="0"/>
              <w:marBottom w:val="0"/>
              <w:divBdr>
                <w:top w:val="none" w:sz="0" w:space="0" w:color="auto"/>
                <w:left w:val="none" w:sz="0" w:space="0" w:color="auto"/>
                <w:bottom w:val="none" w:sz="0" w:space="0" w:color="auto"/>
                <w:right w:val="none" w:sz="0" w:space="0" w:color="auto"/>
              </w:divBdr>
            </w:div>
          </w:divsChild>
        </w:div>
        <w:div w:id="1634553852">
          <w:marLeft w:val="0"/>
          <w:marRight w:val="0"/>
          <w:marTop w:val="75"/>
          <w:marBottom w:val="75"/>
          <w:divBdr>
            <w:top w:val="none" w:sz="0" w:space="0" w:color="auto"/>
            <w:left w:val="none" w:sz="0" w:space="0" w:color="auto"/>
            <w:bottom w:val="none" w:sz="0" w:space="0" w:color="auto"/>
            <w:right w:val="none" w:sz="0" w:space="0" w:color="auto"/>
          </w:divBdr>
          <w:divsChild>
            <w:div w:id="1410617709">
              <w:marLeft w:val="0"/>
              <w:marRight w:val="0"/>
              <w:marTop w:val="0"/>
              <w:marBottom w:val="0"/>
              <w:divBdr>
                <w:top w:val="none" w:sz="0" w:space="0" w:color="auto"/>
                <w:left w:val="none" w:sz="0" w:space="0" w:color="auto"/>
                <w:bottom w:val="none" w:sz="0" w:space="0" w:color="auto"/>
                <w:right w:val="none" w:sz="0" w:space="0" w:color="auto"/>
              </w:divBdr>
            </w:div>
          </w:divsChild>
        </w:div>
        <w:div w:id="2085764032">
          <w:marLeft w:val="0"/>
          <w:marRight w:val="0"/>
          <w:marTop w:val="75"/>
          <w:marBottom w:val="75"/>
          <w:divBdr>
            <w:top w:val="none" w:sz="0" w:space="0" w:color="auto"/>
            <w:left w:val="none" w:sz="0" w:space="0" w:color="auto"/>
            <w:bottom w:val="none" w:sz="0" w:space="0" w:color="auto"/>
            <w:right w:val="none" w:sz="0" w:space="0" w:color="auto"/>
          </w:divBdr>
          <w:divsChild>
            <w:div w:id="6366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5738">
      <w:bodyDiv w:val="1"/>
      <w:marLeft w:val="0"/>
      <w:marRight w:val="0"/>
      <w:marTop w:val="0"/>
      <w:marBottom w:val="0"/>
      <w:divBdr>
        <w:top w:val="none" w:sz="0" w:space="0" w:color="auto"/>
        <w:left w:val="none" w:sz="0" w:space="0" w:color="auto"/>
        <w:bottom w:val="none" w:sz="0" w:space="0" w:color="auto"/>
        <w:right w:val="none" w:sz="0" w:space="0" w:color="auto"/>
      </w:divBdr>
      <w:divsChild>
        <w:div w:id="781925858">
          <w:marLeft w:val="0"/>
          <w:marRight w:val="0"/>
          <w:marTop w:val="0"/>
          <w:marBottom w:val="0"/>
          <w:divBdr>
            <w:top w:val="none" w:sz="0" w:space="0" w:color="auto"/>
            <w:left w:val="none" w:sz="0" w:space="0" w:color="auto"/>
            <w:bottom w:val="none" w:sz="0" w:space="0" w:color="auto"/>
            <w:right w:val="none" w:sz="0" w:space="0" w:color="auto"/>
          </w:divBdr>
        </w:div>
        <w:div w:id="852840605">
          <w:marLeft w:val="0"/>
          <w:marRight w:val="0"/>
          <w:marTop w:val="0"/>
          <w:marBottom w:val="0"/>
          <w:divBdr>
            <w:top w:val="none" w:sz="0" w:space="0" w:color="auto"/>
            <w:left w:val="none" w:sz="0" w:space="0" w:color="auto"/>
            <w:bottom w:val="none" w:sz="0" w:space="0" w:color="auto"/>
            <w:right w:val="none" w:sz="0" w:space="0" w:color="auto"/>
          </w:divBdr>
        </w:div>
        <w:div w:id="705065775">
          <w:marLeft w:val="0"/>
          <w:marRight w:val="0"/>
          <w:marTop w:val="0"/>
          <w:marBottom w:val="0"/>
          <w:divBdr>
            <w:top w:val="none" w:sz="0" w:space="0" w:color="auto"/>
            <w:left w:val="none" w:sz="0" w:space="0" w:color="auto"/>
            <w:bottom w:val="none" w:sz="0" w:space="0" w:color="auto"/>
            <w:right w:val="none" w:sz="0" w:space="0" w:color="auto"/>
          </w:divBdr>
        </w:div>
        <w:div w:id="2013989641">
          <w:marLeft w:val="0"/>
          <w:marRight w:val="0"/>
          <w:marTop w:val="0"/>
          <w:marBottom w:val="0"/>
          <w:divBdr>
            <w:top w:val="none" w:sz="0" w:space="0" w:color="auto"/>
            <w:left w:val="none" w:sz="0" w:space="0" w:color="auto"/>
            <w:bottom w:val="none" w:sz="0" w:space="0" w:color="auto"/>
            <w:right w:val="none" w:sz="0" w:space="0" w:color="auto"/>
          </w:divBdr>
        </w:div>
        <w:div w:id="1505168046">
          <w:marLeft w:val="0"/>
          <w:marRight w:val="0"/>
          <w:marTop w:val="0"/>
          <w:marBottom w:val="0"/>
          <w:divBdr>
            <w:top w:val="none" w:sz="0" w:space="0" w:color="auto"/>
            <w:left w:val="none" w:sz="0" w:space="0" w:color="auto"/>
            <w:bottom w:val="none" w:sz="0" w:space="0" w:color="auto"/>
            <w:right w:val="none" w:sz="0" w:space="0" w:color="auto"/>
          </w:divBdr>
        </w:div>
        <w:div w:id="1305309331">
          <w:marLeft w:val="0"/>
          <w:marRight w:val="0"/>
          <w:marTop w:val="0"/>
          <w:marBottom w:val="0"/>
          <w:divBdr>
            <w:top w:val="none" w:sz="0" w:space="0" w:color="auto"/>
            <w:left w:val="none" w:sz="0" w:space="0" w:color="auto"/>
            <w:bottom w:val="none" w:sz="0" w:space="0" w:color="auto"/>
            <w:right w:val="none" w:sz="0" w:space="0" w:color="auto"/>
          </w:divBdr>
        </w:div>
      </w:divsChild>
    </w:div>
    <w:div w:id="1515607271">
      <w:bodyDiv w:val="1"/>
      <w:marLeft w:val="0"/>
      <w:marRight w:val="0"/>
      <w:marTop w:val="0"/>
      <w:marBottom w:val="0"/>
      <w:divBdr>
        <w:top w:val="none" w:sz="0" w:space="0" w:color="auto"/>
        <w:left w:val="none" w:sz="0" w:space="0" w:color="auto"/>
        <w:bottom w:val="none" w:sz="0" w:space="0" w:color="auto"/>
        <w:right w:val="none" w:sz="0" w:space="0" w:color="auto"/>
      </w:divBdr>
      <w:divsChild>
        <w:div w:id="927468529">
          <w:marLeft w:val="0"/>
          <w:marRight w:val="0"/>
          <w:marTop w:val="0"/>
          <w:marBottom w:val="0"/>
          <w:divBdr>
            <w:top w:val="none" w:sz="0" w:space="0" w:color="auto"/>
            <w:left w:val="none" w:sz="0" w:space="0" w:color="auto"/>
            <w:bottom w:val="none" w:sz="0" w:space="0" w:color="auto"/>
            <w:right w:val="none" w:sz="0" w:space="0" w:color="auto"/>
          </w:divBdr>
        </w:div>
        <w:div w:id="802624742">
          <w:marLeft w:val="0"/>
          <w:marRight w:val="0"/>
          <w:marTop w:val="0"/>
          <w:marBottom w:val="0"/>
          <w:divBdr>
            <w:top w:val="none" w:sz="0" w:space="0" w:color="auto"/>
            <w:left w:val="none" w:sz="0" w:space="0" w:color="auto"/>
            <w:bottom w:val="none" w:sz="0" w:space="0" w:color="auto"/>
            <w:right w:val="none" w:sz="0" w:space="0" w:color="auto"/>
          </w:divBdr>
        </w:div>
        <w:div w:id="930163623">
          <w:marLeft w:val="0"/>
          <w:marRight w:val="0"/>
          <w:marTop w:val="0"/>
          <w:marBottom w:val="0"/>
          <w:divBdr>
            <w:top w:val="none" w:sz="0" w:space="0" w:color="auto"/>
            <w:left w:val="none" w:sz="0" w:space="0" w:color="auto"/>
            <w:bottom w:val="none" w:sz="0" w:space="0" w:color="auto"/>
            <w:right w:val="none" w:sz="0" w:space="0" w:color="auto"/>
          </w:divBdr>
        </w:div>
        <w:div w:id="921067238">
          <w:marLeft w:val="0"/>
          <w:marRight w:val="0"/>
          <w:marTop w:val="0"/>
          <w:marBottom w:val="0"/>
          <w:divBdr>
            <w:top w:val="none" w:sz="0" w:space="0" w:color="auto"/>
            <w:left w:val="none" w:sz="0" w:space="0" w:color="auto"/>
            <w:bottom w:val="none" w:sz="0" w:space="0" w:color="auto"/>
            <w:right w:val="none" w:sz="0" w:space="0" w:color="auto"/>
          </w:divBdr>
        </w:div>
        <w:div w:id="1147434014">
          <w:marLeft w:val="0"/>
          <w:marRight w:val="0"/>
          <w:marTop w:val="0"/>
          <w:marBottom w:val="0"/>
          <w:divBdr>
            <w:top w:val="none" w:sz="0" w:space="0" w:color="auto"/>
            <w:left w:val="none" w:sz="0" w:space="0" w:color="auto"/>
            <w:bottom w:val="none" w:sz="0" w:space="0" w:color="auto"/>
            <w:right w:val="none" w:sz="0" w:space="0" w:color="auto"/>
          </w:divBdr>
        </w:div>
        <w:div w:id="1571576743">
          <w:marLeft w:val="0"/>
          <w:marRight w:val="0"/>
          <w:marTop w:val="0"/>
          <w:marBottom w:val="0"/>
          <w:divBdr>
            <w:top w:val="none" w:sz="0" w:space="0" w:color="auto"/>
            <w:left w:val="none" w:sz="0" w:space="0" w:color="auto"/>
            <w:bottom w:val="none" w:sz="0" w:space="0" w:color="auto"/>
            <w:right w:val="none" w:sz="0" w:space="0" w:color="auto"/>
          </w:divBdr>
        </w:div>
        <w:div w:id="637607911">
          <w:marLeft w:val="0"/>
          <w:marRight w:val="0"/>
          <w:marTop w:val="0"/>
          <w:marBottom w:val="0"/>
          <w:divBdr>
            <w:top w:val="none" w:sz="0" w:space="0" w:color="auto"/>
            <w:left w:val="none" w:sz="0" w:space="0" w:color="auto"/>
            <w:bottom w:val="none" w:sz="0" w:space="0" w:color="auto"/>
            <w:right w:val="none" w:sz="0" w:space="0" w:color="auto"/>
          </w:divBdr>
        </w:div>
        <w:div w:id="2016222175">
          <w:marLeft w:val="0"/>
          <w:marRight w:val="0"/>
          <w:marTop w:val="0"/>
          <w:marBottom w:val="0"/>
          <w:divBdr>
            <w:top w:val="none" w:sz="0" w:space="0" w:color="auto"/>
            <w:left w:val="none" w:sz="0" w:space="0" w:color="auto"/>
            <w:bottom w:val="none" w:sz="0" w:space="0" w:color="auto"/>
            <w:right w:val="none" w:sz="0" w:space="0" w:color="auto"/>
          </w:divBdr>
        </w:div>
        <w:div w:id="1438912113">
          <w:marLeft w:val="0"/>
          <w:marRight w:val="0"/>
          <w:marTop w:val="0"/>
          <w:marBottom w:val="0"/>
          <w:divBdr>
            <w:top w:val="none" w:sz="0" w:space="0" w:color="auto"/>
            <w:left w:val="none" w:sz="0" w:space="0" w:color="auto"/>
            <w:bottom w:val="none" w:sz="0" w:space="0" w:color="auto"/>
            <w:right w:val="none" w:sz="0" w:space="0" w:color="auto"/>
          </w:divBdr>
        </w:div>
        <w:div w:id="300961748">
          <w:marLeft w:val="0"/>
          <w:marRight w:val="0"/>
          <w:marTop w:val="0"/>
          <w:marBottom w:val="0"/>
          <w:divBdr>
            <w:top w:val="none" w:sz="0" w:space="0" w:color="auto"/>
            <w:left w:val="none" w:sz="0" w:space="0" w:color="auto"/>
            <w:bottom w:val="none" w:sz="0" w:space="0" w:color="auto"/>
            <w:right w:val="none" w:sz="0" w:space="0" w:color="auto"/>
          </w:divBdr>
        </w:div>
        <w:div w:id="368455354">
          <w:marLeft w:val="0"/>
          <w:marRight w:val="0"/>
          <w:marTop w:val="0"/>
          <w:marBottom w:val="0"/>
          <w:divBdr>
            <w:top w:val="none" w:sz="0" w:space="0" w:color="auto"/>
            <w:left w:val="none" w:sz="0" w:space="0" w:color="auto"/>
            <w:bottom w:val="none" w:sz="0" w:space="0" w:color="auto"/>
            <w:right w:val="none" w:sz="0" w:space="0" w:color="auto"/>
          </w:divBdr>
        </w:div>
        <w:div w:id="939027058">
          <w:marLeft w:val="0"/>
          <w:marRight w:val="0"/>
          <w:marTop w:val="0"/>
          <w:marBottom w:val="0"/>
          <w:divBdr>
            <w:top w:val="none" w:sz="0" w:space="0" w:color="auto"/>
            <w:left w:val="none" w:sz="0" w:space="0" w:color="auto"/>
            <w:bottom w:val="none" w:sz="0" w:space="0" w:color="auto"/>
            <w:right w:val="none" w:sz="0" w:space="0" w:color="auto"/>
          </w:divBdr>
        </w:div>
        <w:div w:id="1079908819">
          <w:marLeft w:val="0"/>
          <w:marRight w:val="0"/>
          <w:marTop w:val="0"/>
          <w:marBottom w:val="0"/>
          <w:divBdr>
            <w:top w:val="none" w:sz="0" w:space="0" w:color="auto"/>
            <w:left w:val="none" w:sz="0" w:space="0" w:color="auto"/>
            <w:bottom w:val="none" w:sz="0" w:space="0" w:color="auto"/>
            <w:right w:val="none" w:sz="0" w:space="0" w:color="auto"/>
          </w:divBdr>
        </w:div>
        <w:div w:id="1299647853">
          <w:marLeft w:val="0"/>
          <w:marRight w:val="0"/>
          <w:marTop w:val="0"/>
          <w:marBottom w:val="0"/>
          <w:divBdr>
            <w:top w:val="none" w:sz="0" w:space="0" w:color="auto"/>
            <w:left w:val="none" w:sz="0" w:space="0" w:color="auto"/>
            <w:bottom w:val="none" w:sz="0" w:space="0" w:color="auto"/>
            <w:right w:val="none" w:sz="0" w:space="0" w:color="auto"/>
          </w:divBdr>
        </w:div>
        <w:div w:id="619723755">
          <w:marLeft w:val="0"/>
          <w:marRight w:val="0"/>
          <w:marTop w:val="0"/>
          <w:marBottom w:val="0"/>
          <w:divBdr>
            <w:top w:val="none" w:sz="0" w:space="0" w:color="auto"/>
            <w:left w:val="none" w:sz="0" w:space="0" w:color="auto"/>
            <w:bottom w:val="none" w:sz="0" w:space="0" w:color="auto"/>
            <w:right w:val="none" w:sz="0" w:space="0" w:color="auto"/>
          </w:divBdr>
        </w:div>
        <w:div w:id="896669677">
          <w:marLeft w:val="0"/>
          <w:marRight w:val="0"/>
          <w:marTop w:val="0"/>
          <w:marBottom w:val="0"/>
          <w:divBdr>
            <w:top w:val="none" w:sz="0" w:space="0" w:color="auto"/>
            <w:left w:val="none" w:sz="0" w:space="0" w:color="auto"/>
            <w:bottom w:val="none" w:sz="0" w:space="0" w:color="auto"/>
            <w:right w:val="none" w:sz="0" w:space="0" w:color="auto"/>
          </w:divBdr>
        </w:div>
        <w:div w:id="2071223619">
          <w:marLeft w:val="0"/>
          <w:marRight w:val="0"/>
          <w:marTop w:val="0"/>
          <w:marBottom w:val="0"/>
          <w:divBdr>
            <w:top w:val="none" w:sz="0" w:space="0" w:color="auto"/>
            <w:left w:val="none" w:sz="0" w:space="0" w:color="auto"/>
            <w:bottom w:val="none" w:sz="0" w:space="0" w:color="auto"/>
            <w:right w:val="none" w:sz="0" w:space="0" w:color="auto"/>
          </w:divBdr>
        </w:div>
        <w:div w:id="1802264501">
          <w:marLeft w:val="0"/>
          <w:marRight w:val="0"/>
          <w:marTop w:val="0"/>
          <w:marBottom w:val="0"/>
          <w:divBdr>
            <w:top w:val="none" w:sz="0" w:space="0" w:color="auto"/>
            <w:left w:val="none" w:sz="0" w:space="0" w:color="auto"/>
            <w:bottom w:val="none" w:sz="0" w:space="0" w:color="auto"/>
            <w:right w:val="none" w:sz="0" w:space="0" w:color="auto"/>
          </w:divBdr>
        </w:div>
      </w:divsChild>
    </w:div>
    <w:div w:id="2049139153">
      <w:bodyDiv w:val="1"/>
      <w:marLeft w:val="0"/>
      <w:marRight w:val="0"/>
      <w:marTop w:val="0"/>
      <w:marBottom w:val="0"/>
      <w:divBdr>
        <w:top w:val="none" w:sz="0" w:space="0" w:color="auto"/>
        <w:left w:val="none" w:sz="0" w:space="0" w:color="auto"/>
        <w:bottom w:val="none" w:sz="0" w:space="0" w:color="auto"/>
        <w:right w:val="none" w:sz="0" w:space="0" w:color="auto"/>
      </w:divBdr>
      <w:divsChild>
        <w:div w:id="487941016">
          <w:marLeft w:val="0"/>
          <w:marRight w:val="0"/>
          <w:marTop w:val="0"/>
          <w:marBottom w:val="0"/>
          <w:divBdr>
            <w:top w:val="none" w:sz="0" w:space="0" w:color="auto"/>
            <w:left w:val="none" w:sz="0" w:space="0" w:color="auto"/>
            <w:bottom w:val="none" w:sz="0" w:space="0" w:color="auto"/>
            <w:right w:val="none" w:sz="0" w:space="0" w:color="auto"/>
          </w:divBdr>
        </w:div>
        <w:div w:id="1956517831">
          <w:marLeft w:val="0"/>
          <w:marRight w:val="0"/>
          <w:marTop w:val="0"/>
          <w:marBottom w:val="0"/>
          <w:divBdr>
            <w:top w:val="none" w:sz="0" w:space="0" w:color="auto"/>
            <w:left w:val="none" w:sz="0" w:space="0" w:color="auto"/>
            <w:bottom w:val="none" w:sz="0" w:space="0" w:color="auto"/>
            <w:right w:val="none" w:sz="0" w:space="0" w:color="auto"/>
          </w:divBdr>
        </w:div>
        <w:div w:id="953251756">
          <w:marLeft w:val="0"/>
          <w:marRight w:val="0"/>
          <w:marTop w:val="0"/>
          <w:marBottom w:val="0"/>
          <w:divBdr>
            <w:top w:val="none" w:sz="0" w:space="0" w:color="auto"/>
            <w:left w:val="none" w:sz="0" w:space="0" w:color="auto"/>
            <w:bottom w:val="none" w:sz="0" w:space="0" w:color="auto"/>
            <w:right w:val="none" w:sz="0" w:space="0" w:color="auto"/>
          </w:divBdr>
        </w:div>
        <w:div w:id="744763993">
          <w:marLeft w:val="0"/>
          <w:marRight w:val="0"/>
          <w:marTop w:val="0"/>
          <w:marBottom w:val="0"/>
          <w:divBdr>
            <w:top w:val="none" w:sz="0" w:space="0" w:color="auto"/>
            <w:left w:val="none" w:sz="0" w:space="0" w:color="auto"/>
            <w:bottom w:val="none" w:sz="0" w:space="0" w:color="auto"/>
            <w:right w:val="none" w:sz="0" w:space="0" w:color="auto"/>
          </w:divBdr>
        </w:div>
        <w:div w:id="76441564">
          <w:marLeft w:val="0"/>
          <w:marRight w:val="0"/>
          <w:marTop w:val="0"/>
          <w:marBottom w:val="0"/>
          <w:divBdr>
            <w:top w:val="none" w:sz="0" w:space="0" w:color="auto"/>
            <w:left w:val="none" w:sz="0" w:space="0" w:color="auto"/>
            <w:bottom w:val="none" w:sz="0" w:space="0" w:color="auto"/>
            <w:right w:val="none" w:sz="0" w:space="0" w:color="auto"/>
          </w:divBdr>
        </w:div>
        <w:div w:id="403337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8ED42-AA0D-4364-BFC9-85A965E31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SUNQ</dc:creator>
  <cp:keywords/>
  <dc:description/>
  <cp:lastModifiedBy>开尚 骆</cp:lastModifiedBy>
  <cp:revision>6</cp:revision>
  <dcterms:created xsi:type="dcterms:W3CDTF">2023-12-15T03:08:00Z</dcterms:created>
  <dcterms:modified xsi:type="dcterms:W3CDTF">2023-12-15T12:28:00Z</dcterms:modified>
</cp:coreProperties>
</file>